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380B8" w14:textId="77777777" w:rsidR="004D6673" w:rsidRDefault="004D6673">
      <w:pPr>
        <w:pStyle w:val="Standard"/>
        <w:jc w:val="center"/>
      </w:pPr>
    </w:p>
    <w:p w14:paraId="353DC98B" w14:textId="77777777" w:rsidR="004D6673" w:rsidRPr="00882F18" w:rsidRDefault="00000000">
      <w:pPr>
        <w:pStyle w:val="Standard"/>
        <w:jc w:val="center"/>
        <w:rPr>
          <w:lang w:val="pl-PL"/>
        </w:rPr>
      </w:pPr>
      <w:r>
        <w:rPr>
          <w:rFonts w:ascii="Arial" w:hAnsi="Arial"/>
          <w:sz w:val="20"/>
          <w:szCs w:val="20"/>
          <w:lang w:val="pl-PL"/>
        </w:rPr>
        <w:t>UMOWA WYKONANIA INSTALACJ FOTOWOLTAICZNEJ</w:t>
      </w:r>
      <w:r>
        <w:rPr>
          <w:rFonts w:ascii="Carlito" w:eastAsia="Carlito" w:hAnsi="Carlito" w:cs="Carlito"/>
          <w:sz w:val="30"/>
          <w:szCs w:val="30"/>
          <w:lang w:val="pl-PL"/>
        </w:rPr>
        <w:t xml:space="preserve"> </w:t>
      </w:r>
      <w:r>
        <w:rPr>
          <w:rFonts w:ascii="Arial" w:eastAsia="Calibri Light" w:hAnsi="Arial" w:cs="Calibri Light"/>
          <w:sz w:val="20"/>
          <w:szCs w:val="20"/>
          <w:lang w:val="pl-PL"/>
        </w:rPr>
        <w:t>PRZECIWPOŻAROWEGO WYŁĄCZNIKA PRĄDU</w:t>
      </w:r>
    </w:p>
    <w:p w14:paraId="1E69A3E7" w14:textId="77777777" w:rsidR="004D6673" w:rsidRDefault="00000000">
      <w:pPr>
        <w:pStyle w:val="Standard"/>
        <w:rPr>
          <w:rFonts w:ascii="Arial" w:hAnsi="Arial"/>
          <w:sz w:val="20"/>
          <w:szCs w:val="20"/>
          <w:lang w:val="pl-PL"/>
        </w:rPr>
      </w:pPr>
      <w:r>
        <w:rPr>
          <w:rFonts w:ascii="Arial" w:hAnsi="Arial"/>
          <w:sz w:val="20"/>
          <w:szCs w:val="20"/>
          <w:lang w:val="pl-PL"/>
        </w:rPr>
        <w:t xml:space="preserve"> Zawarta w Lublińcu w dniu ……….</w:t>
      </w:r>
    </w:p>
    <w:p w14:paraId="55C1968E" w14:textId="77777777" w:rsidR="004D6673" w:rsidRPr="00882F18" w:rsidRDefault="00000000">
      <w:pPr>
        <w:pStyle w:val="Standard"/>
        <w:spacing w:line="360" w:lineRule="auto"/>
        <w:jc w:val="both"/>
        <w:rPr>
          <w:lang w:val="pl-PL"/>
        </w:rPr>
      </w:pPr>
      <w:r>
        <w:rPr>
          <w:rFonts w:ascii="Arial" w:hAnsi="Arial"/>
          <w:b/>
          <w:bCs/>
          <w:sz w:val="20"/>
          <w:szCs w:val="20"/>
          <w:lang w:val="pl-PL"/>
        </w:rPr>
        <w:t>TSL ECO SPÓŁKA Z OGRANICZONĄ ODPOWIEDZIALNOŚCIĄ</w:t>
      </w:r>
      <w:r>
        <w:rPr>
          <w:rFonts w:ascii="Arial" w:hAnsi="Arial"/>
          <w:sz w:val="20"/>
          <w:szCs w:val="20"/>
          <w:lang w:val="pl-PL"/>
        </w:rPr>
        <w:t>,  z siedzibą w miejsc. Lubliniec, adres: kod pocztowy 42-700, ulica Powstańców Śląskich 54, miejscowość Lubliniec wpisana do Rejestru Przedsiębiorców Krajowego Rejestru Sądowego pod nr KRS 0000565833, o kapitale zakładowym w wysokości 5000,00 zł, NIP 5751888477, REGON 361965456, którą reprezentuje:</w:t>
      </w:r>
    </w:p>
    <w:p w14:paraId="7EB9A3EB" w14:textId="77777777" w:rsidR="004D6673" w:rsidRDefault="00000000">
      <w:pPr>
        <w:pStyle w:val="Standard"/>
        <w:jc w:val="both"/>
        <w:rPr>
          <w:rFonts w:ascii="Arial" w:hAnsi="Arial"/>
          <w:sz w:val="20"/>
          <w:szCs w:val="20"/>
          <w:lang w:val="pl-PL"/>
        </w:rPr>
      </w:pPr>
      <w:r>
        <w:rPr>
          <w:rFonts w:ascii="Arial" w:hAnsi="Arial"/>
          <w:sz w:val="20"/>
          <w:szCs w:val="20"/>
          <w:lang w:val="pl-PL"/>
        </w:rPr>
        <w:t xml:space="preserve">Pan Mateusz Michał </w:t>
      </w:r>
      <w:proofErr w:type="spellStart"/>
      <w:r>
        <w:rPr>
          <w:rFonts w:ascii="Arial" w:hAnsi="Arial"/>
          <w:sz w:val="20"/>
          <w:szCs w:val="20"/>
          <w:lang w:val="pl-PL"/>
        </w:rPr>
        <w:t>Nazim</w:t>
      </w:r>
      <w:proofErr w:type="spellEnd"/>
      <w:r>
        <w:rPr>
          <w:rFonts w:ascii="Arial" w:hAnsi="Arial"/>
          <w:sz w:val="20"/>
          <w:szCs w:val="20"/>
          <w:lang w:val="pl-PL"/>
        </w:rPr>
        <w:t xml:space="preserve"> - Prezes Zarządu</w:t>
      </w:r>
    </w:p>
    <w:p w14:paraId="32D26283" w14:textId="77777777" w:rsidR="004D6673" w:rsidRDefault="00000000">
      <w:pPr>
        <w:pStyle w:val="Standard"/>
        <w:rPr>
          <w:rFonts w:ascii="Arial" w:hAnsi="Arial"/>
          <w:sz w:val="20"/>
          <w:szCs w:val="20"/>
          <w:lang w:val="pl-PL"/>
        </w:rPr>
      </w:pPr>
      <w:r>
        <w:rPr>
          <w:rFonts w:ascii="Arial" w:hAnsi="Arial"/>
          <w:sz w:val="20"/>
          <w:szCs w:val="20"/>
          <w:lang w:val="pl-PL"/>
        </w:rPr>
        <w:t>zwanym dalej „Zamawiającym”</w:t>
      </w:r>
    </w:p>
    <w:p w14:paraId="4C1A040C" w14:textId="77777777" w:rsidR="004D6673" w:rsidRDefault="004D6673">
      <w:pPr>
        <w:pStyle w:val="Standard"/>
        <w:rPr>
          <w:rFonts w:ascii="Arial" w:eastAsia="Calibri Light" w:hAnsi="Arial" w:cs="Calibri Light"/>
          <w:sz w:val="20"/>
          <w:szCs w:val="20"/>
          <w:lang w:val="pl-PL"/>
        </w:rPr>
      </w:pPr>
    </w:p>
    <w:p w14:paraId="1D1A0CA4" w14:textId="77777777" w:rsidR="004D6673" w:rsidRPr="00882F18" w:rsidRDefault="00000000">
      <w:pPr>
        <w:pStyle w:val="Standard"/>
        <w:rPr>
          <w:lang w:val="pl-PL"/>
        </w:rPr>
      </w:pPr>
      <w:r>
        <w:rPr>
          <w:rFonts w:ascii="Arial" w:eastAsia="Calibri Light" w:hAnsi="Arial" w:cs="Calibri Light"/>
          <w:sz w:val="20"/>
          <w:szCs w:val="20"/>
          <w:lang w:val="pl-PL"/>
        </w:rPr>
        <w:t>a</w:t>
      </w:r>
    </w:p>
    <w:p w14:paraId="0B639F9C" w14:textId="77777777" w:rsidR="004D6673" w:rsidRDefault="004D6673">
      <w:pPr>
        <w:pStyle w:val="Standard"/>
        <w:rPr>
          <w:rFonts w:ascii="Arial" w:eastAsia="Calibri Light" w:hAnsi="Arial" w:cs="Calibri Light"/>
          <w:sz w:val="20"/>
          <w:szCs w:val="20"/>
          <w:lang w:val="pl-PL"/>
        </w:rPr>
      </w:pPr>
    </w:p>
    <w:p w14:paraId="07EEE7B6" w14:textId="77777777" w:rsidR="004D6673" w:rsidRPr="00882F18" w:rsidRDefault="00000000">
      <w:pPr>
        <w:pStyle w:val="Standard"/>
        <w:rPr>
          <w:lang w:val="pl-PL"/>
        </w:rPr>
      </w:pPr>
      <w:r>
        <w:rPr>
          <w:rFonts w:ascii="Arial" w:eastAsia="Calibri Light" w:hAnsi="Arial" w:cs="Calibri Light"/>
          <w:sz w:val="20"/>
          <w:szCs w:val="20"/>
          <w:lang w:val="pl-PL"/>
        </w:rPr>
        <w:t>zwanym dalej „Wykonawcą”</w:t>
      </w:r>
    </w:p>
    <w:p w14:paraId="733BE1E5" w14:textId="77777777" w:rsidR="004D6673" w:rsidRDefault="00000000">
      <w:pPr>
        <w:pStyle w:val="Standard"/>
        <w:rPr>
          <w:rFonts w:ascii="Arial" w:hAnsi="Arial"/>
          <w:sz w:val="20"/>
          <w:szCs w:val="20"/>
          <w:lang w:val="pl-PL"/>
        </w:rPr>
      </w:pPr>
      <w:r>
        <w:rPr>
          <w:rFonts w:ascii="Arial" w:hAnsi="Arial"/>
          <w:sz w:val="20"/>
          <w:szCs w:val="20"/>
          <w:lang w:val="pl-PL"/>
        </w:rPr>
        <w:t>o następującej treści:</w:t>
      </w:r>
    </w:p>
    <w:p w14:paraId="5B55F18C" w14:textId="77777777" w:rsidR="004D6673" w:rsidRDefault="00000000">
      <w:pPr>
        <w:pStyle w:val="Standard"/>
        <w:spacing w:line="360" w:lineRule="auto"/>
        <w:jc w:val="center"/>
        <w:rPr>
          <w:rFonts w:ascii="Arial" w:hAnsi="Arial" w:cs="Arial"/>
          <w:b/>
          <w:bCs/>
          <w:sz w:val="20"/>
          <w:szCs w:val="20"/>
          <w:lang w:val="pl-PL"/>
        </w:rPr>
      </w:pPr>
      <w:r>
        <w:rPr>
          <w:rFonts w:ascii="Arial" w:hAnsi="Arial" w:cs="Arial"/>
          <w:b/>
          <w:bCs/>
          <w:sz w:val="20"/>
          <w:szCs w:val="20"/>
          <w:lang w:val="pl-PL"/>
        </w:rPr>
        <w:t>§ 1. Przedmiot umowy i cena</w:t>
      </w:r>
    </w:p>
    <w:p w14:paraId="0B205C4F" w14:textId="77777777" w:rsidR="004D6673" w:rsidRPr="00882F18" w:rsidRDefault="00000000">
      <w:pPr>
        <w:pStyle w:val="Standard"/>
        <w:spacing w:after="0" w:line="360" w:lineRule="auto"/>
        <w:jc w:val="both"/>
        <w:rPr>
          <w:lang w:val="pl-PL"/>
        </w:rPr>
      </w:pPr>
      <w:r>
        <w:rPr>
          <w:rFonts w:ascii="Arial" w:hAnsi="Arial" w:cs="Arial"/>
          <w:sz w:val="20"/>
          <w:szCs w:val="20"/>
          <w:lang w:val="pl-PL"/>
        </w:rPr>
        <w:t xml:space="preserve">1. Wykonawca na zlecenie Zamawiającego zobowiązuje się do zakupu oraz wykonania </w:t>
      </w:r>
      <w:r>
        <w:rPr>
          <w:rFonts w:ascii="Arial" w:eastAsia="Calibri Light" w:hAnsi="Arial" w:cs="Arial"/>
          <w:sz w:val="20"/>
          <w:szCs w:val="20"/>
          <w:lang w:val="pl-PL"/>
        </w:rPr>
        <w:t>instalacji fotowoltaicznej i Przeciwpożarowego Wyłącznika Prądu dla budynku przy ul. Powstańców Śląskich 54 w Lublińcu zgodnie z projektem z załącznika nr 1 do umowy.</w:t>
      </w:r>
    </w:p>
    <w:p w14:paraId="7381EB02" w14:textId="77777777" w:rsidR="004D6673" w:rsidRPr="00882F18" w:rsidRDefault="00000000">
      <w:pPr>
        <w:pStyle w:val="Standard"/>
        <w:spacing w:after="0" w:line="360" w:lineRule="auto"/>
        <w:jc w:val="both"/>
        <w:rPr>
          <w:lang w:val="pl-PL"/>
        </w:rPr>
      </w:pPr>
      <w:r>
        <w:rPr>
          <w:rFonts w:ascii="Arial" w:hAnsi="Arial" w:cs="Arial"/>
          <w:sz w:val="20"/>
          <w:szCs w:val="20"/>
          <w:lang w:val="pl-PL"/>
        </w:rPr>
        <w:t xml:space="preserve">2. Zamawiający zobowiązuje się do zapłaty kwoty ….............................................tytułem wynagrodzenie Wykonawcy za zrealizowany przedmiot umowy. </w:t>
      </w:r>
      <w:r>
        <w:rPr>
          <w:rFonts w:ascii="Arial" w:eastAsia="Calibri Light" w:hAnsi="Arial" w:cs="Arial"/>
          <w:sz w:val="20"/>
          <w:szCs w:val="20"/>
          <w:lang w:val="pl-PL"/>
        </w:rPr>
        <w:t>Podana wyżej kwota jest kwotą netto, do której zostanie doliczony podatek VAT.</w:t>
      </w:r>
    </w:p>
    <w:p w14:paraId="5A21A14A" w14:textId="77777777" w:rsidR="004D6673" w:rsidRDefault="004D6673">
      <w:pPr>
        <w:pStyle w:val="Standard"/>
        <w:spacing w:after="0" w:line="360" w:lineRule="auto"/>
        <w:jc w:val="both"/>
        <w:rPr>
          <w:rFonts w:ascii="Arial" w:hAnsi="Arial" w:cs="Arial"/>
          <w:sz w:val="20"/>
          <w:szCs w:val="20"/>
          <w:lang w:val="pl-PL"/>
        </w:rPr>
      </w:pPr>
    </w:p>
    <w:p w14:paraId="57356D92" w14:textId="77777777" w:rsidR="004D6673" w:rsidRDefault="00000000">
      <w:pPr>
        <w:pStyle w:val="Standard"/>
        <w:spacing w:after="0" w:line="360" w:lineRule="auto"/>
        <w:jc w:val="center"/>
        <w:rPr>
          <w:rFonts w:ascii="Arial" w:hAnsi="Arial" w:cs="Arial"/>
          <w:b/>
          <w:bCs/>
          <w:sz w:val="20"/>
          <w:szCs w:val="20"/>
          <w:lang w:val="pl-PL"/>
        </w:rPr>
      </w:pPr>
      <w:r>
        <w:rPr>
          <w:rFonts w:ascii="Arial" w:hAnsi="Arial" w:cs="Arial"/>
          <w:b/>
          <w:bCs/>
          <w:sz w:val="20"/>
          <w:szCs w:val="20"/>
          <w:lang w:val="pl-PL"/>
        </w:rPr>
        <w:t>§ 2. Obowiązki stron</w:t>
      </w:r>
    </w:p>
    <w:p w14:paraId="37B96423" w14:textId="77777777" w:rsidR="004D6673" w:rsidRDefault="00000000">
      <w:pPr>
        <w:pStyle w:val="Standard"/>
        <w:spacing w:after="0" w:line="360" w:lineRule="auto"/>
        <w:jc w:val="both"/>
        <w:rPr>
          <w:rFonts w:ascii="Arial" w:hAnsi="Arial" w:cs="Arial"/>
          <w:sz w:val="20"/>
          <w:szCs w:val="20"/>
          <w:lang w:val="pl-PL"/>
        </w:rPr>
      </w:pPr>
      <w:r>
        <w:rPr>
          <w:rFonts w:ascii="Arial" w:hAnsi="Arial" w:cs="Arial"/>
          <w:sz w:val="20"/>
          <w:szCs w:val="20"/>
          <w:lang w:val="pl-PL"/>
        </w:rPr>
        <w:t>1. W ramach wykonania przedmiotowej umowy Wykonawca zobowiązuje się w szczególności do:</w:t>
      </w:r>
    </w:p>
    <w:p w14:paraId="5E437458" w14:textId="77777777" w:rsidR="004D6673" w:rsidRPr="00882F18" w:rsidRDefault="00000000">
      <w:pPr>
        <w:pStyle w:val="Standard"/>
        <w:spacing w:after="0" w:line="360" w:lineRule="auto"/>
        <w:jc w:val="both"/>
        <w:rPr>
          <w:lang w:val="pl-PL"/>
        </w:rPr>
      </w:pPr>
      <w:r>
        <w:rPr>
          <w:rFonts w:ascii="Arial" w:hAnsi="Arial" w:cs="Arial"/>
          <w:sz w:val="20"/>
          <w:szCs w:val="20"/>
          <w:lang w:val="pl-PL"/>
        </w:rPr>
        <w:t>a) wykonania przedmiotu umowy w nieprzekraczalnym terminie</w:t>
      </w:r>
      <w:r>
        <w:rPr>
          <w:rFonts w:ascii="Arial" w:eastAsia="Calibri Light" w:hAnsi="Arial" w:cs="Arial"/>
          <w:sz w:val="20"/>
          <w:szCs w:val="20"/>
          <w:lang w:val="pl-PL"/>
        </w:rPr>
        <w:t xml:space="preserve"> do …...........................;</w:t>
      </w:r>
    </w:p>
    <w:p w14:paraId="5CD347CE" w14:textId="77777777" w:rsidR="004D6673" w:rsidRDefault="00000000">
      <w:pPr>
        <w:pStyle w:val="Standard"/>
        <w:shd w:val="clear" w:color="auto" w:fill="FFFFFF"/>
        <w:spacing w:after="0" w:line="360" w:lineRule="auto"/>
        <w:jc w:val="both"/>
        <w:rPr>
          <w:rFonts w:ascii="Arial" w:hAnsi="Arial" w:cs="Arial"/>
          <w:sz w:val="20"/>
          <w:szCs w:val="20"/>
          <w:lang w:val="pl-PL"/>
        </w:rPr>
      </w:pPr>
      <w:r>
        <w:rPr>
          <w:rFonts w:ascii="Arial" w:hAnsi="Arial" w:cs="Arial"/>
          <w:sz w:val="20"/>
          <w:szCs w:val="20"/>
          <w:lang w:val="pl-PL"/>
        </w:rPr>
        <w:t>b) zakupu i dostarczenia elementów instalacji fotowoltaicznej do miejsca realizacji inwestycji niniejszej umowy;</w:t>
      </w:r>
    </w:p>
    <w:p w14:paraId="3076A2FF" w14:textId="77777777" w:rsidR="004D6673" w:rsidRDefault="00000000">
      <w:pPr>
        <w:pStyle w:val="Standard"/>
        <w:spacing w:after="0" w:line="360" w:lineRule="auto"/>
        <w:jc w:val="both"/>
        <w:rPr>
          <w:rFonts w:ascii="Arial" w:hAnsi="Arial" w:cs="Arial"/>
          <w:sz w:val="20"/>
          <w:szCs w:val="20"/>
          <w:lang w:val="pl-PL"/>
        </w:rPr>
      </w:pPr>
      <w:r>
        <w:rPr>
          <w:rFonts w:ascii="Arial" w:hAnsi="Arial" w:cs="Arial"/>
          <w:sz w:val="20"/>
          <w:szCs w:val="20"/>
          <w:lang w:val="pl-PL"/>
        </w:rPr>
        <w:t>c) montażu instalacji fotowoltaicznej;</w:t>
      </w:r>
    </w:p>
    <w:p w14:paraId="5257DF76" w14:textId="77777777" w:rsidR="004D6673" w:rsidRDefault="00000000">
      <w:pPr>
        <w:pStyle w:val="Standard"/>
        <w:spacing w:after="0" w:line="360" w:lineRule="auto"/>
        <w:jc w:val="both"/>
        <w:rPr>
          <w:rFonts w:ascii="Arial" w:hAnsi="Arial" w:cs="Arial"/>
          <w:sz w:val="20"/>
          <w:szCs w:val="20"/>
          <w:lang w:val="pl-PL"/>
        </w:rPr>
      </w:pPr>
      <w:r>
        <w:rPr>
          <w:rFonts w:ascii="Arial" w:hAnsi="Arial" w:cs="Arial"/>
          <w:sz w:val="20"/>
          <w:szCs w:val="20"/>
          <w:lang w:val="pl-PL"/>
        </w:rPr>
        <w:t>d) przekazania dokumentacji odbiorczej;</w:t>
      </w:r>
    </w:p>
    <w:p w14:paraId="10248F02" w14:textId="77777777" w:rsidR="004D6673" w:rsidRDefault="00000000">
      <w:pPr>
        <w:pStyle w:val="Standard"/>
        <w:spacing w:after="0" w:line="360" w:lineRule="auto"/>
        <w:jc w:val="both"/>
        <w:rPr>
          <w:rFonts w:ascii="Arial" w:hAnsi="Arial" w:cs="Arial"/>
          <w:sz w:val="20"/>
          <w:szCs w:val="20"/>
          <w:lang w:val="pl-PL"/>
        </w:rPr>
      </w:pPr>
      <w:r>
        <w:rPr>
          <w:rFonts w:ascii="Arial" w:hAnsi="Arial" w:cs="Arial"/>
          <w:sz w:val="20"/>
          <w:szCs w:val="20"/>
          <w:lang w:val="pl-PL"/>
        </w:rPr>
        <w:t>e) udzielenia wsparcia Zamawiającemu lub dokonania zgłoszenia na mocy stosownego pełnomocnictwa w imieniu Zamawiającego do odpowiedniego Operatora Sieci Dystrybucji w zakresie wykonania instalacji fotowoltaicznej. Wykonawca nie ponosi odpowiedzialności  za czas trwania procedury u Operatora.</w:t>
      </w:r>
    </w:p>
    <w:p w14:paraId="658EEABC" w14:textId="77777777" w:rsidR="004D6673" w:rsidRDefault="00000000">
      <w:pPr>
        <w:pStyle w:val="Zwykytekst"/>
        <w:spacing w:line="360" w:lineRule="auto"/>
        <w:rPr>
          <w:rFonts w:ascii="Arial" w:hAnsi="Arial" w:cs="Arial"/>
          <w:sz w:val="20"/>
          <w:szCs w:val="20"/>
          <w:lang w:val="pl-PL"/>
        </w:rPr>
      </w:pPr>
      <w:r>
        <w:rPr>
          <w:rFonts w:ascii="Arial" w:hAnsi="Arial" w:cs="Arial"/>
          <w:sz w:val="20"/>
          <w:szCs w:val="20"/>
          <w:lang w:val="pl-PL"/>
        </w:rPr>
        <w:t>2.</w:t>
      </w:r>
      <w:r>
        <w:rPr>
          <w:rFonts w:ascii="Arial" w:hAnsi="Arial" w:cs="Arial"/>
          <w:sz w:val="20"/>
          <w:szCs w:val="20"/>
          <w:lang w:val="pl-PL"/>
        </w:rPr>
        <w:tab/>
        <w:t>Przedmiot umowy musi być fabrycznie nowy, kompletny, wolny od wad fizycznych i prawnych i obciążeń prawami osób trzecich.</w:t>
      </w:r>
    </w:p>
    <w:p w14:paraId="36D0122D" w14:textId="77777777" w:rsidR="004D6673" w:rsidRDefault="00000000">
      <w:pPr>
        <w:pStyle w:val="Zwykytekst"/>
        <w:spacing w:line="360" w:lineRule="auto"/>
        <w:rPr>
          <w:rFonts w:ascii="Arial" w:hAnsi="Arial" w:cs="Arial"/>
          <w:sz w:val="20"/>
          <w:szCs w:val="20"/>
          <w:lang w:val="pl-PL"/>
        </w:rPr>
      </w:pPr>
      <w:r>
        <w:rPr>
          <w:rFonts w:ascii="Arial" w:hAnsi="Arial" w:cs="Arial"/>
          <w:sz w:val="20"/>
          <w:szCs w:val="20"/>
          <w:lang w:val="pl-PL"/>
        </w:rPr>
        <w:lastRenderedPageBreak/>
        <w:t>3.</w:t>
      </w:r>
      <w:r>
        <w:rPr>
          <w:rFonts w:ascii="Arial" w:hAnsi="Arial" w:cs="Arial"/>
          <w:sz w:val="20"/>
          <w:szCs w:val="20"/>
          <w:lang w:val="pl-PL"/>
        </w:rPr>
        <w:tab/>
        <w:t>Dostarczane wyposażenie przedmiotu umowy musi posiadać znak CE - Deklaracja zgodności WE.</w:t>
      </w:r>
    </w:p>
    <w:p w14:paraId="6756270E" w14:textId="77777777" w:rsidR="004D6673" w:rsidRDefault="00000000">
      <w:pPr>
        <w:pStyle w:val="Standard"/>
        <w:spacing w:after="0" w:line="360" w:lineRule="auto"/>
        <w:jc w:val="both"/>
        <w:rPr>
          <w:rFonts w:ascii="Arial" w:hAnsi="Arial" w:cs="Arial"/>
          <w:sz w:val="20"/>
          <w:szCs w:val="20"/>
          <w:lang w:val="pl-PL"/>
        </w:rPr>
      </w:pPr>
      <w:r>
        <w:rPr>
          <w:rFonts w:ascii="Arial" w:hAnsi="Arial" w:cs="Arial"/>
          <w:sz w:val="20"/>
          <w:szCs w:val="20"/>
          <w:lang w:val="pl-PL"/>
        </w:rPr>
        <w:t>4. Wykonawca zastosuje konstrukcję wsporczą z materiału odpornego na korozję.</w:t>
      </w:r>
    </w:p>
    <w:p w14:paraId="6F2534B3" w14:textId="77777777" w:rsidR="004D6673" w:rsidRDefault="00000000">
      <w:pPr>
        <w:pStyle w:val="Podpodrozdzia"/>
        <w:spacing w:before="0"/>
        <w:ind w:left="0" w:firstLine="0"/>
        <w:rPr>
          <w:rFonts w:ascii="Arial" w:hAnsi="Arial" w:cs="Arial"/>
          <w:sz w:val="20"/>
          <w:szCs w:val="20"/>
          <w:lang w:val="pl-PL"/>
        </w:rPr>
      </w:pPr>
      <w:r>
        <w:rPr>
          <w:rFonts w:ascii="Arial" w:hAnsi="Arial" w:cs="Arial"/>
          <w:sz w:val="20"/>
          <w:szCs w:val="20"/>
          <w:lang w:val="pl-PL"/>
        </w:rPr>
        <w:t>5. Wykonawca oświadcza, że posiada  doświadczenie zdobyte w przeciągu 5 ostatnich lat od podpisania umowy, a jeżeli okres prowadzenia działalności jest krótszy to doświadczenie zdobyte w tym czasie w wykonaniu co najmniej trzech robót budowlanych polegających na budowie i montażu co najmniej 3 (trzech) instalacji fotowoltaicznych na odrębnych budynkach w ramach każdej z umowy o mocy minimalnej 30kW, a także że dysponuje następującymi osobami zdolnymi do wykonania umowy, które będą skierowane przez Wykonawcę do realizacji umowy i które powinien wskazać przy składaniu oferty w sposób zgodny z zapisami w SWZ:</w:t>
      </w:r>
    </w:p>
    <w:p w14:paraId="0163B775" w14:textId="77777777" w:rsidR="004D6673" w:rsidRDefault="00000000">
      <w:pPr>
        <w:pStyle w:val="TekstpodstawowyPracaIn"/>
        <w:spacing w:before="0" w:after="0"/>
        <w:ind w:left="709"/>
      </w:pPr>
      <w:r>
        <w:rPr>
          <w:rFonts w:ascii="Arial" w:hAnsi="Arial" w:cs="Arial"/>
          <w:sz w:val="20"/>
        </w:rPr>
        <w:t xml:space="preserve">a) Osobą dedykowaną do pełnienia funkcji </w:t>
      </w:r>
      <w:r>
        <w:rPr>
          <w:rFonts w:ascii="Arial" w:hAnsi="Arial" w:cs="Arial"/>
          <w:sz w:val="20"/>
          <w:u w:val="single"/>
        </w:rPr>
        <w:t>Kierownika budowy</w:t>
      </w:r>
      <w:r>
        <w:rPr>
          <w:rFonts w:ascii="Arial" w:hAnsi="Arial" w:cs="Arial"/>
          <w:sz w:val="20"/>
        </w:rPr>
        <w:t xml:space="preserve"> - posiadającą uprawnienia budowlane do kierowania robotami budowlanymi w specjalności konstrukcyjno-budowlanej bez ograniczeń, która w przeciągu 5 ostatnich lat od złożenia oferty, a jeżeli okres prowadzenia działalności jest krótszy, to doświadczenie zdobyte w tym czasie w wykonaniu co najmniej 3 (trzech) robót budowlanych polegających na pełnieniu funkcji kierownika budowy przy budowie i montażu co najmniej 3 (trzech) instalacji fotowoltaicznych o mocy nie mniejszej niż 30kW.</w:t>
      </w:r>
    </w:p>
    <w:p w14:paraId="6981C3DD" w14:textId="77777777" w:rsidR="004D6673" w:rsidRDefault="00000000">
      <w:pPr>
        <w:pStyle w:val="TekstpodstawowyPracaIn"/>
        <w:spacing w:before="0" w:after="0"/>
        <w:ind w:left="709"/>
      </w:pPr>
      <w:r>
        <w:rPr>
          <w:rFonts w:ascii="Arial" w:hAnsi="Arial" w:cs="Arial"/>
          <w:sz w:val="20"/>
        </w:rPr>
        <w:t xml:space="preserve">b) Osobą dedykowaną do pełnienia funkcji </w:t>
      </w:r>
      <w:r>
        <w:rPr>
          <w:rFonts w:ascii="Arial" w:hAnsi="Arial" w:cs="Arial"/>
          <w:sz w:val="20"/>
          <w:u w:val="single"/>
        </w:rPr>
        <w:t>Kierownika robót elektrycznych</w:t>
      </w:r>
      <w:r>
        <w:rPr>
          <w:rFonts w:ascii="Arial" w:hAnsi="Arial" w:cs="Arial"/>
          <w:sz w:val="20"/>
        </w:rPr>
        <w:t xml:space="preserve"> – posiadającą uprawnienia budowlane do kierowania robotami budowlanymi w specjalności instalacyjnej w zakresie sieci, instalacji i urządzeń elektrycznych i elektroenergetycznych bez ograniczeń, która w przeciągu 5 ostatnich lat od złożenia oferty, a jeżeli okres prowadzenia działalności jest krótszy, to doświadczenie zdobyte w tym czasie w wykonaniu co najmniej 3 (trzech) robót budowlanych polegających na pełnieniu funkcji kierownika budowy przy budowie i montażu co najmniej 3 (trzech) instalacji fotowoltaicznych o mocy nie mniejszej niż 30kW.</w:t>
      </w:r>
    </w:p>
    <w:p w14:paraId="3243F69D" w14:textId="77777777" w:rsidR="004D6673" w:rsidRDefault="00000000">
      <w:pPr>
        <w:pStyle w:val="TekstpodstawowyPracaIn"/>
        <w:spacing w:before="0" w:after="0"/>
        <w:ind w:left="709"/>
      </w:pPr>
      <w:r>
        <w:rPr>
          <w:rFonts w:ascii="Arial" w:hAnsi="Arial" w:cs="Arial"/>
          <w:sz w:val="20"/>
        </w:rPr>
        <w:t xml:space="preserve">c) Osobą dedykowaną do pełnienia funkcji </w:t>
      </w:r>
      <w:r>
        <w:rPr>
          <w:rFonts w:ascii="Arial" w:hAnsi="Arial" w:cs="Arial"/>
          <w:sz w:val="20"/>
          <w:u w:val="single"/>
        </w:rPr>
        <w:t>Kierownika brygady</w:t>
      </w:r>
      <w:r>
        <w:rPr>
          <w:rFonts w:ascii="Arial" w:hAnsi="Arial" w:cs="Arial"/>
          <w:sz w:val="20"/>
        </w:rPr>
        <w:t xml:space="preserve"> – posiadającą aktualne (na czas wykonania przedmiotu zamówienia) uprawienia elektryczne SEP Grupa 1 (E i D) do eksploatacji i dozoru w zakresie minimalnym tj. urządzenia, instalacje i sieci elektroenergetyczne o napięciu znamionowym nie wyższym niż 1 </w:t>
      </w:r>
      <w:proofErr w:type="spellStart"/>
      <w:r>
        <w:rPr>
          <w:rFonts w:ascii="Arial" w:hAnsi="Arial" w:cs="Arial"/>
          <w:sz w:val="20"/>
        </w:rPr>
        <w:t>kV</w:t>
      </w:r>
      <w:proofErr w:type="spellEnd"/>
      <w:r>
        <w:rPr>
          <w:rFonts w:ascii="Arial" w:hAnsi="Arial" w:cs="Arial"/>
          <w:sz w:val="20"/>
        </w:rPr>
        <w:t>, zgodnie z rozporządzeniem Ministra Klimatu i Środowiska z dnia 1 lipca 2022 r. w sprawie szczegółowych zasad stwierdzania posiadania kwalifikacji przez osoby zajmujące się eksploatacją urządzeń, instalacji i sieci.</w:t>
      </w:r>
    </w:p>
    <w:p w14:paraId="7458B79A" w14:textId="77777777" w:rsidR="004D6673" w:rsidRDefault="00000000">
      <w:pPr>
        <w:pStyle w:val="TekstpodstawowyPracaIn"/>
        <w:spacing w:before="0" w:after="0"/>
        <w:rPr>
          <w:rFonts w:ascii="Arial" w:hAnsi="Arial" w:cs="Arial"/>
          <w:sz w:val="20"/>
          <w:shd w:val="clear" w:color="auto" w:fill="FFFFFF"/>
        </w:rPr>
      </w:pPr>
      <w:r>
        <w:rPr>
          <w:rFonts w:ascii="Arial" w:hAnsi="Arial" w:cs="Arial"/>
          <w:sz w:val="20"/>
          <w:shd w:val="clear" w:color="auto" w:fill="FFFFFF"/>
        </w:rPr>
        <w:t>6. Zamawiający dopuszcza łączenie powyższych funkcji przez jedną osobę.</w:t>
      </w:r>
    </w:p>
    <w:p w14:paraId="0A889598" w14:textId="77777777" w:rsidR="004D6673" w:rsidRDefault="00000000">
      <w:pPr>
        <w:pStyle w:val="Podpodrozdzia"/>
        <w:spacing w:before="0"/>
        <w:ind w:left="0" w:firstLine="0"/>
        <w:rPr>
          <w:rFonts w:ascii="Arial" w:hAnsi="Arial" w:cs="Arial"/>
          <w:sz w:val="20"/>
          <w:szCs w:val="20"/>
          <w:lang w:val="pl-PL"/>
        </w:rPr>
      </w:pPr>
      <w:r>
        <w:rPr>
          <w:rFonts w:ascii="Arial" w:hAnsi="Arial" w:cs="Arial"/>
          <w:sz w:val="20"/>
          <w:szCs w:val="20"/>
          <w:lang w:val="pl-PL"/>
        </w:rPr>
        <w:t>7. Na potwierdzenie wyżej wymienionych wymogów Wykonawca przedkłada wykaz wykonanych robót wraz z referencjami potwierdzającymi należyte wykonanie instalacji -  załącznik nr 2.</w:t>
      </w:r>
    </w:p>
    <w:p w14:paraId="34DFAB6E" w14:textId="77777777" w:rsidR="004D6673" w:rsidRDefault="00000000">
      <w:pPr>
        <w:pStyle w:val="Standard"/>
        <w:spacing w:after="0" w:line="360" w:lineRule="auto"/>
        <w:jc w:val="both"/>
        <w:rPr>
          <w:rFonts w:ascii="Arial" w:hAnsi="Arial" w:cs="Arial"/>
          <w:sz w:val="20"/>
          <w:szCs w:val="20"/>
          <w:lang w:val="pl-PL"/>
        </w:rPr>
      </w:pPr>
      <w:r>
        <w:rPr>
          <w:rFonts w:ascii="Arial" w:hAnsi="Arial" w:cs="Arial"/>
          <w:sz w:val="20"/>
          <w:szCs w:val="20"/>
          <w:lang w:val="pl-PL"/>
        </w:rPr>
        <w:t>8. Przed złożeniem oferty Zamawiający zaleca, aby Wykonawcy ubiegający się o wykonanie przedmiotu umowy przeprowadzili wizję lokalną na terenie, w którym będą prowadzone prace, celem dokładnego zapoznania się z przedmiotem umowy.</w:t>
      </w:r>
    </w:p>
    <w:p w14:paraId="03C0722E" w14:textId="77777777" w:rsidR="004D6673" w:rsidRDefault="00000000">
      <w:pPr>
        <w:pStyle w:val="Zwykytekst"/>
        <w:spacing w:line="360" w:lineRule="auto"/>
        <w:jc w:val="both"/>
        <w:rPr>
          <w:rFonts w:ascii="Arial" w:hAnsi="Arial" w:cs="Arial"/>
          <w:sz w:val="20"/>
          <w:szCs w:val="20"/>
          <w:lang w:val="pl-PL"/>
        </w:rPr>
      </w:pPr>
      <w:r>
        <w:rPr>
          <w:rFonts w:ascii="Arial" w:hAnsi="Arial" w:cs="Arial"/>
          <w:sz w:val="20"/>
          <w:szCs w:val="20"/>
          <w:lang w:val="pl-PL"/>
        </w:rPr>
        <w:t xml:space="preserve">  </w:t>
      </w:r>
    </w:p>
    <w:p w14:paraId="08E912AD" w14:textId="77777777" w:rsidR="004D6673" w:rsidRDefault="00000000">
      <w:pPr>
        <w:pStyle w:val="Standard"/>
        <w:spacing w:after="0" w:line="360" w:lineRule="auto"/>
        <w:jc w:val="center"/>
        <w:rPr>
          <w:rFonts w:ascii="Arial" w:hAnsi="Arial" w:cs="Arial"/>
          <w:b/>
          <w:bCs/>
          <w:sz w:val="20"/>
          <w:szCs w:val="20"/>
          <w:lang w:val="pl-PL"/>
        </w:rPr>
      </w:pPr>
      <w:r>
        <w:rPr>
          <w:rFonts w:ascii="Arial" w:hAnsi="Arial" w:cs="Arial"/>
          <w:b/>
          <w:bCs/>
          <w:sz w:val="20"/>
          <w:szCs w:val="20"/>
          <w:lang w:val="pl-PL"/>
        </w:rPr>
        <w:t>§ 3. Zapłata za realizację</w:t>
      </w:r>
    </w:p>
    <w:p w14:paraId="707E20A8" w14:textId="77777777" w:rsidR="004D6673" w:rsidRDefault="00000000">
      <w:pPr>
        <w:pStyle w:val="Standard"/>
        <w:numPr>
          <w:ilvl w:val="0"/>
          <w:numId w:val="8"/>
        </w:numPr>
        <w:spacing w:after="0" w:line="360" w:lineRule="auto"/>
        <w:ind w:left="357" w:hanging="357"/>
        <w:jc w:val="both"/>
        <w:rPr>
          <w:rFonts w:ascii="Arial" w:hAnsi="Arial" w:cs="Arial"/>
          <w:sz w:val="20"/>
          <w:szCs w:val="20"/>
          <w:lang w:val="pl-PL"/>
        </w:rPr>
      </w:pPr>
      <w:r>
        <w:rPr>
          <w:rFonts w:ascii="Arial" w:hAnsi="Arial" w:cs="Arial"/>
          <w:sz w:val="20"/>
          <w:szCs w:val="20"/>
          <w:lang w:val="pl-PL"/>
        </w:rPr>
        <w:t xml:space="preserve">Zamawiający  wypłaci wynagrodzenie na rachunek bankowy </w:t>
      </w:r>
      <w:proofErr w:type="gramStart"/>
      <w:r>
        <w:rPr>
          <w:rFonts w:ascii="Arial" w:hAnsi="Arial" w:cs="Arial"/>
          <w:sz w:val="20"/>
          <w:szCs w:val="20"/>
          <w:lang w:val="pl-PL"/>
        </w:rPr>
        <w:t>Wykonawcy:…</w:t>
      </w:r>
      <w:proofErr w:type="gramEnd"/>
      <w:r>
        <w:rPr>
          <w:rFonts w:ascii="Arial" w:hAnsi="Arial" w:cs="Arial"/>
          <w:sz w:val="20"/>
          <w:szCs w:val="20"/>
          <w:lang w:val="pl-PL"/>
        </w:rPr>
        <w:t>...................................................... w tytule powinien znajdować się nr faktury lub faktur wystawionych przez Wykonawcę:</w:t>
      </w:r>
    </w:p>
    <w:p w14:paraId="31B7B482" w14:textId="77777777" w:rsidR="004D6673" w:rsidRDefault="00000000">
      <w:pPr>
        <w:pStyle w:val="Standard"/>
        <w:spacing w:after="0" w:line="360" w:lineRule="auto"/>
        <w:ind w:left="709"/>
        <w:jc w:val="both"/>
        <w:rPr>
          <w:rFonts w:ascii="Arial" w:hAnsi="Arial" w:cs="Arial"/>
          <w:sz w:val="20"/>
          <w:szCs w:val="20"/>
          <w:lang w:val="pl-PL"/>
        </w:rPr>
      </w:pPr>
      <w:r>
        <w:rPr>
          <w:rFonts w:ascii="Arial" w:hAnsi="Arial" w:cs="Arial"/>
          <w:sz w:val="20"/>
          <w:szCs w:val="20"/>
          <w:lang w:val="pl-PL"/>
        </w:rPr>
        <w:lastRenderedPageBreak/>
        <w:t>a) zapłata odbędzie się w jednej lub kilku ratach zgodnie z poniższym ustaleniem:</w:t>
      </w:r>
    </w:p>
    <w:p w14:paraId="6F94B338" w14:textId="77777777" w:rsidR="004D6673" w:rsidRDefault="00000000">
      <w:pPr>
        <w:pStyle w:val="Standard"/>
        <w:spacing w:after="0" w:line="360" w:lineRule="auto"/>
        <w:ind w:left="709"/>
        <w:jc w:val="both"/>
        <w:rPr>
          <w:rFonts w:ascii="Arial" w:hAnsi="Arial" w:cs="Arial"/>
          <w:sz w:val="20"/>
          <w:szCs w:val="20"/>
          <w:lang w:val="pl-PL"/>
        </w:rPr>
      </w:pPr>
      <w:r>
        <w:rPr>
          <w:rFonts w:ascii="Arial" w:hAnsi="Arial" w:cs="Arial"/>
          <w:sz w:val="20"/>
          <w:szCs w:val="20"/>
          <w:lang w:val="pl-PL"/>
        </w:rPr>
        <w:t>…......................</w:t>
      </w:r>
    </w:p>
    <w:p w14:paraId="36AC5CF0" w14:textId="77777777" w:rsidR="004D6673" w:rsidRDefault="00000000">
      <w:pPr>
        <w:pStyle w:val="Standard"/>
        <w:numPr>
          <w:ilvl w:val="0"/>
          <w:numId w:val="8"/>
        </w:numPr>
        <w:spacing w:after="0" w:line="360" w:lineRule="auto"/>
        <w:jc w:val="both"/>
        <w:rPr>
          <w:rFonts w:ascii="Arial" w:eastAsia="Calibri Light" w:hAnsi="Arial" w:cs="Arial"/>
          <w:sz w:val="20"/>
          <w:szCs w:val="20"/>
          <w:lang w:val="pl-PL"/>
        </w:rPr>
      </w:pPr>
      <w:r>
        <w:rPr>
          <w:rFonts w:ascii="Arial" w:eastAsia="Calibri Light" w:hAnsi="Arial" w:cs="Arial"/>
          <w:sz w:val="20"/>
          <w:szCs w:val="20"/>
          <w:lang w:val="pl-PL"/>
        </w:rPr>
        <w:t>Wynagrodzenie za wykonanie przedmiotu umowy stanowić będzie maksymalne wynagrodzenie z tytułu należytego, terminowego i kompletnego wykonania pełnego zakresu i ilości przedmiotu umowy. Wynagrodzenie  to  zawiera  wszystkie czynniki cenotwórcze, w tym wszelkie koszty i opłaty podczas  realizacji Umowy. Podatek od  towarów i usług (VAT) jest zgodny z przepisami obowiązującymi w dniu fakturowania.</w:t>
      </w:r>
    </w:p>
    <w:p w14:paraId="0D7624C1" w14:textId="77777777" w:rsidR="004D6673" w:rsidRPr="00882F18" w:rsidRDefault="00000000">
      <w:pPr>
        <w:pStyle w:val="Standard"/>
        <w:numPr>
          <w:ilvl w:val="0"/>
          <w:numId w:val="8"/>
        </w:numPr>
        <w:spacing w:after="0" w:line="360" w:lineRule="auto"/>
        <w:jc w:val="both"/>
        <w:rPr>
          <w:lang w:val="pl-PL"/>
        </w:rPr>
      </w:pPr>
      <w:r>
        <w:rPr>
          <w:rFonts w:ascii="Arial" w:hAnsi="Arial" w:cs="Arial"/>
          <w:sz w:val="20"/>
          <w:szCs w:val="20"/>
          <w:lang w:val="pl-PL"/>
        </w:rPr>
        <w:t>Za dzień zapłaty uznaje się dzień obciążenia rachunku bankowego Zamawiającego.</w:t>
      </w:r>
    </w:p>
    <w:p w14:paraId="086CB11F" w14:textId="77777777" w:rsidR="004D6673" w:rsidRPr="00882F18" w:rsidRDefault="00000000">
      <w:pPr>
        <w:pStyle w:val="Standard"/>
        <w:numPr>
          <w:ilvl w:val="0"/>
          <w:numId w:val="8"/>
        </w:numPr>
        <w:spacing w:after="0" w:line="360" w:lineRule="auto"/>
        <w:jc w:val="both"/>
        <w:rPr>
          <w:lang w:val="pl-PL"/>
        </w:rPr>
      </w:pPr>
      <w:r>
        <w:rPr>
          <w:rFonts w:ascii="Arial" w:hAnsi="Arial" w:cs="Arial"/>
          <w:sz w:val="20"/>
          <w:szCs w:val="20"/>
          <w:shd w:val="clear" w:color="auto" w:fill="FFFFFF"/>
          <w:lang w:val="pl-PL"/>
        </w:rPr>
        <w:t xml:space="preserve">Zamawiający dokonuje zapłaty wynagrodzenia wynikającego z umowy z zastosowaniem mechanizmu podzielonej płatności (z ang. </w:t>
      </w:r>
      <w:proofErr w:type="spellStart"/>
      <w:r>
        <w:rPr>
          <w:rFonts w:ascii="Arial" w:hAnsi="Arial" w:cs="Arial"/>
          <w:sz w:val="20"/>
          <w:szCs w:val="20"/>
          <w:shd w:val="clear" w:color="auto" w:fill="FFFFFF"/>
          <w:lang w:val="pl-PL"/>
        </w:rPr>
        <w:t>split</w:t>
      </w:r>
      <w:proofErr w:type="spellEnd"/>
      <w:r>
        <w:rPr>
          <w:rFonts w:ascii="Arial" w:hAnsi="Arial" w:cs="Arial"/>
          <w:sz w:val="20"/>
          <w:szCs w:val="20"/>
          <w:shd w:val="clear" w:color="auto" w:fill="FFFFFF"/>
          <w:lang w:val="pl-PL"/>
        </w:rPr>
        <w:t xml:space="preserve"> </w:t>
      </w:r>
      <w:proofErr w:type="spellStart"/>
      <w:r>
        <w:rPr>
          <w:rFonts w:ascii="Arial" w:hAnsi="Arial" w:cs="Arial"/>
          <w:sz w:val="20"/>
          <w:szCs w:val="20"/>
          <w:shd w:val="clear" w:color="auto" w:fill="FFFFFF"/>
          <w:lang w:val="pl-PL"/>
        </w:rPr>
        <w:t>payment</w:t>
      </w:r>
      <w:proofErr w:type="spellEnd"/>
      <w:r>
        <w:rPr>
          <w:rFonts w:ascii="Arial" w:hAnsi="Arial" w:cs="Arial"/>
          <w:sz w:val="20"/>
          <w:szCs w:val="20"/>
          <w:shd w:val="clear" w:color="auto" w:fill="FFFFFF"/>
          <w:lang w:val="pl-PL"/>
        </w:rPr>
        <w:t>), o którym mowa w Dziale XI, Rozdziale 1a ustawy z dnia 11. marca 2004 r. o podatku od towarów i usług.</w:t>
      </w:r>
    </w:p>
    <w:p w14:paraId="4CD39DCB" w14:textId="77777777" w:rsidR="004D6673" w:rsidRPr="00882F18" w:rsidRDefault="00000000">
      <w:pPr>
        <w:pStyle w:val="Standard"/>
        <w:numPr>
          <w:ilvl w:val="0"/>
          <w:numId w:val="8"/>
        </w:numPr>
        <w:spacing w:after="0" w:line="360" w:lineRule="auto"/>
        <w:jc w:val="both"/>
        <w:rPr>
          <w:lang w:val="pl-PL"/>
        </w:rPr>
      </w:pPr>
      <w:r>
        <w:rPr>
          <w:rFonts w:ascii="Arial" w:hAnsi="Arial" w:cs="Arial"/>
          <w:sz w:val="20"/>
          <w:szCs w:val="20"/>
          <w:shd w:val="clear" w:color="auto" w:fill="FFFFFF"/>
          <w:lang w:val="pl-PL"/>
        </w:rPr>
        <w:t>Wykonawca oświadcza, że jest czynnym podatnikiem VAT.</w:t>
      </w:r>
    </w:p>
    <w:p w14:paraId="6D59630A" w14:textId="77777777" w:rsidR="004D6673" w:rsidRPr="00882F18" w:rsidRDefault="00000000">
      <w:pPr>
        <w:pStyle w:val="Standard"/>
        <w:numPr>
          <w:ilvl w:val="0"/>
          <w:numId w:val="8"/>
        </w:numPr>
        <w:spacing w:after="0" w:line="360" w:lineRule="auto"/>
        <w:jc w:val="both"/>
        <w:rPr>
          <w:lang w:val="pl-PL"/>
        </w:rPr>
      </w:pPr>
      <w:r>
        <w:rPr>
          <w:rFonts w:ascii="Arial" w:hAnsi="Arial" w:cs="Arial"/>
          <w:sz w:val="20"/>
          <w:szCs w:val="20"/>
          <w:shd w:val="clear" w:color="auto" w:fill="FFFFFF"/>
          <w:lang w:val="pl-PL"/>
        </w:rPr>
        <w:t>W</w:t>
      </w:r>
      <w:r>
        <w:rPr>
          <w:rFonts w:ascii="Arial" w:hAnsi="Arial" w:cs="Arial"/>
          <w:sz w:val="20"/>
          <w:szCs w:val="20"/>
          <w:lang w:val="pl-PL"/>
        </w:rPr>
        <w:t>ykonawca jest zobowiązany zapewnić, aby rachunek bankowy wskazany na fakturze VAT był rachunkiem uwidocznionym w wykazie prowadzonym przez Szefa Krajowej Administracji Skarbowej na podstawie art. 96b ustawy z dnia 11. marca 2004 r. o podatku od towarów i usług  (biała księga podatników VAT).</w:t>
      </w:r>
    </w:p>
    <w:p w14:paraId="19395EDC" w14:textId="77777777" w:rsidR="004D6673" w:rsidRPr="00882F18" w:rsidRDefault="00000000">
      <w:pPr>
        <w:pStyle w:val="Standard"/>
        <w:numPr>
          <w:ilvl w:val="0"/>
          <w:numId w:val="8"/>
        </w:numPr>
        <w:spacing w:after="0" w:line="360" w:lineRule="auto"/>
        <w:jc w:val="both"/>
        <w:rPr>
          <w:lang w:val="pl-PL"/>
        </w:rPr>
      </w:pPr>
      <w:r>
        <w:rPr>
          <w:rFonts w:ascii="Arial" w:hAnsi="Arial" w:cs="Arial"/>
          <w:sz w:val="20"/>
          <w:szCs w:val="20"/>
          <w:lang w:val="pl-PL"/>
        </w:rPr>
        <w:t>W przypadku, w którym w dniu płatności faktury VAT rachunek bankowy Wykonawcy nie będzie uwidoczniony w wykazie, o którym mowa w ust. 6, powyżej, Zamawiający uprawniony jest do wstrzymania się od zapłaty do momentu, w którym Wykonawca wskaże prawidłowy rachunek bankowy, spełniający wymagania, o których mowa w ust. 6.</w:t>
      </w:r>
    </w:p>
    <w:p w14:paraId="48F8EADF" w14:textId="77777777" w:rsidR="004D6673" w:rsidRPr="00882F18" w:rsidRDefault="00000000">
      <w:pPr>
        <w:pStyle w:val="Standard"/>
        <w:numPr>
          <w:ilvl w:val="0"/>
          <w:numId w:val="8"/>
        </w:numPr>
        <w:spacing w:after="0" w:line="360" w:lineRule="auto"/>
        <w:jc w:val="both"/>
        <w:rPr>
          <w:lang w:val="pl-PL"/>
        </w:rPr>
      </w:pPr>
      <w:r>
        <w:rPr>
          <w:rFonts w:ascii="Arial" w:hAnsi="Arial" w:cs="Arial"/>
          <w:sz w:val="20"/>
          <w:szCs w:val="20"/>
          <w:lang w:val="pl-PL"/>
        </w:rPr>
        <w:t>W przypadku, o którym mowa w ust. 7 powyżej, Zamawiający zobowiązuje się uregulować należność w terminie 7 dni od daty wskazania przez Wykonawcę prawidłowego numeru rachunku bankowego.</w:t>
      </w:r>
    </w:p>
    <w:p w14:paraId="10575BC2" w14:textId="77777777" w:rsidR="004D6673" w:rsidRPr="00882F18" w:rsidRDefault="00000000">
      <w:pPr>
        <w:pStyle w:val="Standard"/>
        <w:numPr>
          <w:ilvl w:val="0"/>
          <w:numId w:val="8"/>
        </w:numPr>
        <w:spacing w:after="0" w:line="360" w:lineRule="auto"/>
        <w:jc w:val="both"/>
        <w:rPr>
          <w:lang w:val="pl-PL"/>
        </w:rPr>
      </w:pPr>
      <w:r>
        <w:rPr>
          <w:rFonts w:ascii="Arial" w:hAnsi="Arial" w:cs="Arial"/>
          <w:sz w:val="20"/>
          <w:szCs w:val="20"/>
          <w:lang w:val="pl-PL" w:bidi="pl-PL"/>
        </w:rPr>
        <w:t>Wykonawcy nie będzie przysługiwało prawo do jakichkolwiek odsetek wynikających z odroczenia płatności wynikłej na skutek zdarzeń, o których mowa w ust. 7 i 8, oraz wszelkich innych należności ubocznych.</w:t>
      </w:r>
    </w:p>
    <w:p w14:paraId="0267E6CA" w14:textId="77777777" w:rsidR="004D6673" w:rsidRPr="00882F18" w:rsidRDefault="00000000">
      <w:pPr>
        <w:pStyle w:val="Standard"/>
        <w:numPr>
          <w:ilvl w:val="0"/>
          <w:numId w:val="8"/>
        </w:numPr>
        <w:spacing w:after="0" w:line="360" w:lineRule="auto"/>
        <w:jc w:val="both"/>
        <w:rPr>
          <w:lang w:val="pl-PL"/>
        </w:rPr>
      </w:pPr>
      <w:r>
        <w:rPr>
          <w:rFonts w:ascii="Arial" w:eastAsia="Arial" w:hAnsi="Arial" w:cs="Arial"/>
          <w:sz w:val="20"/>
          <w:szCs w:val="20"/>
          <w:lang w:val="pl-PL"/>
        </w:rPr>
        <w:t>Wykonawca ponosi odpowiedzialność wobec Zamawiającego za szkody wynikające z niewykonania lub nienależytego wykonania umowy w zakresie szkód wynikających z dokonania przez Zamawiającego zapłaty na rachunki Wykonawcy wskazane w fakturze, w przypadku gdy ww. rachunki nie figurują na tzw. białej liście podatników VAT, w takim przypadku Zamawiający ma prawo dochodzić od Wykonawcy zarówno zaspokojenia roszczeń regresowych w wysokości całej kwoty podatku od towarów i usług zapłaconego za Wykonawcę, jak i odszkodowania w pełnym wymiarze.</w:t>
      </w:r>
    </w:p>
    <w:p w14:paraId="670D8788" w14:textId="77777777" w:rsidR="004D6673" w:rsidRPr="00882F18" w:rsidRDefault="00000000">
      <w:pPr>
        <w:pStyle w:val="Standard"/>
        <w:numPr>
          <w:ilvl w:val="0"/>
          <w:numId w:val="8"/>
        </w:numPr>
        <w:spacing w:after="0" w:line="360" w:lineRule="auto"/>
        <w:jc w:val="both"/>
        <w:rPr>
          <w:lang w:val="pl-PL"/>
        </w:rPr>
      </w:pPr>
      <w:r>
        <w:rPr>
          <w:rFonts w:ascii="Arial" w:eastAsia="Arial" w:hAnsi="Arial" w:cs="Arial"/>
          <w:sz w:val="20"/>
          <w:szCs w:val="20"/>
          <w:lang w:val="pl-PL"/>
        </w:rPr>
        <w:t>Wykonawca oświadcza, iż w stosunku do otrzymywanego wynagrodzenia w zamian za realizację przedmiotu umowy jest on rzeczywistym właścicielem należności, tj. w szczególności Wykonawca:</w:t>
      </w:r>
    </w:p>
    <w:p w14:paraId="0D155670" w14:textId="77777777" w:rsidR="004D6673" w:rsidRDefault="00000000">
      <w:pPr>
        <w:pStyle w:val="Akapitzlist"/>
        <w:numPr>
          <w:ilvl w:val="0"/>
          <w:numId w:val="9"/>
        </w:numPr>
        <w:suppressAutoHyphens w:val="0"/>
        <w:spacing w:after="0" w:line="360" w:lineRule="auto"/>
        <w:ind w:left="1134" w:hanging="425"/>
        <w:jc w:val="both"/>
        <w:textAlignment w:val="auto"/>
        <w:rPr>
          <w:rFonts w:ascii="Arial" w:eastAsia="Arial" w:hAnsi="Arial" w:cs="Arial"/>
          <w:sz w:val="20"/>
          <w:szCs w:val="20"/>
          <w:lang w:val="pl-PL"/>
        </w:rPr>
      </w:pPr>
      <w:r>
        <w:rPr>
          <w:rFonts w:ascii="Arial" w:eastAsia="Arial" w:hAnsi="Arial" w:cs="Arial"/>
          <w:sz w:val="20"/>
          <w:szCs w:val="20"/>
          <w:lang w:val="pl-PL"/>
        </w:rPr>
        <w:t>otrzymuje należność dla własnej korzyści, w tym decyduje samodzielnie o jej przeznaczeniu i ponosi ryzyko ekonomiczne związane z utratą tej należności lub jej części, oraz</w:t>
      </w:r>
    </w:p>
    <w:p w14:paraId="06A1ABA2" w14:textId="77777777" w:rsidR="004D6673" w:rsidRDefault="00000000">
      <w:pPr>
        <w:pStyle w:val="Akapitzlist"/>
        <w:numPr>
          <w:ilvl w:val="0"/>
          <w:numId w:val="9"/>
        </w:numPr>
        <w:suppressAutoHyphens w:val="0"/>
        <w:spacing w:after="0" w:line="360" w:lineRule="auto"/>
        <w:ind w:left="1134" w:hanging="425"/>
        <w:jc w:val="both"/>
        <w:textAlignment w:val="auto"/>
        <w:rPr>
          <w:rFonts w:ascii="Arial" w:eastAsia="Arial" w:hAnsi="Arial" w:cs="Arial"/>
          <w:sz w:val="20"/>
          <w:szCs w:val="20"/>
          <w:lang w:val="pl-PL"/>
        </w:rPr>
      </w:pPr>
      <w:r>
        <w:rPr>
          <w:rFonts w:ascii="Arial" w:eastAsia="Arial" w:hAnsi="Arial" w:cs="Arial"/>
          <w:sz w:val="20"/>
          <w:szCs w:val="20"/>
          <w:lang w:val="pl-PL"/>
        </w:rPr>
        <w:lastRenderedPageBreak/>
        <w:t>nie jest pośrednikiem, przedstawicielem, powiernikiem lub innym podmiotem zobowiązanym do przekazania całości lub części należności innemu podmiotowi, oraz</w:t>
      </w:r>
    </w:p>
    <w:p w14:paraId="03420806" w14:textId="77777777" w:rsidR="004D6673" w:rsidRDefault="00000000">
      <w:pPr>
        <w:pStyle w:val="Akapitzlist"/>
        <w:numPr>
          <w:ilvl w:val="0"/>
          <w:numId w:val="9"/>
        </w:numPr>
        <w:suppressAutoHyphens w:val="0"/>
        <w:spacing w:after="0" w:line="360" w:lineRule="auto"/>
        <w:ind w:left="1134" w:hanging="425"/>
        <w:jc w:val="both"/>
        <w:textAlignment w:val="auto"/>
        <w:rPr>
          <w:rFonts w:ascii="Arial" w:eastAsia="Arial" w:hAnsi="Arial" w:cs="Arial"/>
          <w:sz w:val="20"/>
          <w:szCs w:val="20"/>
          <w:lang w:val="pl-PL"/>
        </w:rPr>
      </w:pPr>
      <w:r>
        <w:rPr>
          <w:rFonts w:ascii="Arial" w:eastAsia="Arial" w:hAnsi="Arial" w:cs="Arial"/>
          <w:sz w:val="20"/>
          <w:szCs w:val="20"/>
          <w:lang w:val="pl-PL"/>
        </w:rPr>
        <w:t>otrzymuje ww. wynagrodzenie w związku z prowadzoną przez siebie rzeczywistą działalnością gospodarczą w kraju swojej siedziby lub miejsca zamieszkania.</w:t>
      </w:r>
    </w:p>
    <w:p w14:paraId="173A7B11" w14:textId="77777777" w:rsidR="004D6673" w:rsidRDefault="00000000">
      <w:pPr>
        <w:pStyle w:val="Akapitzlist"/>
        <w:numPr>
          <w:ilvl w:val="0"/>
          <w:numId w:val="10"/>
        </w:numPr>
        <w:suppressAutoHyphens w:val="0"/>
        <w:spacing w:line="360" w:lineRule="auto"/>
        <w:jc w:val="both"/>
        <w:textAlignment w:val="auto"/>
        <w:rPr>
          <w:rFonts w:ascii="Arial" w:eastAsia="Arial" w:hAnsi="Arial" w:cs="Arial"/>
          <w:sz w:val="20"/>
          <w:szCs w:val="20"/>
          <w:lang w:val="pl-PL"/>
        </w:rPr>
      </w:pPr>
      <w:r>
        <w:rPr>
          <w:rFonts w:ascii="Arial" w:eastAsia="Arial" w:hAnsi="Arial" w:cs="Arial"/>
          <w:sz w:val="20"/>
          <w:szCs w:val="20"/>
          <w:lang w:val="pl-PL"/>
        </w:rPr>
        <w:t>Według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przepisów rozdziału 3a „Struktury hybrydowe” ustawy z dnia 15 lutego 1992 r. o podatku dochodowym od osób prawnych.</w:t>
      </w:r>
    </w:p>
    <w:p w14:paraId="398FE716" w14:textId="77777777" w:rsidR="004D6673" w:rsidRDefault="00000000">
      <w:pPr>
        <w:pStyle w:val="Akapitzlist"/>
        <w:numPr>
          <w:ilvl w:val="0"/>
          <w:numId w:val="8"/>
        </w:numPr>
        <w:suppressAutoHyphens w:val="0"/>
        <w:spacing w:line="360" w:lineRule="auto"/>
        <w:jc w:val="both"/>
        <w:textAlignment w:val="auto"/>
        <w:rPr>
          <w:rFonts w:ascii="Arial" w:eastAsia="Arial" w:hAnsi="Arial" w:cs="Arial"/>
          <w:sz w:val="20"/>
          <w:szCs w:val="20"/>
          <w:lang w:val="pl-PL"/>
        </w:rPr>
      </w:pPr>
      <w:r>
        <w:rPr>
          <w:rFonts w:ascii="Arial" w:eastAsia="Arial" w:hAnsi="Arial" w:cs="Arial"/>
          <w:sz w:val="20"/>
          <w:szCs w:val="20"/>
          <w:lang w:val="pl-PL"/>
        </w:rPr>
        <w:t>W przypadku jakichkolwiek zmian wyżej wymienionych okoliczności przedstawionych w ust. 11-12 i utraty aktualności złożonych oświadczeń, Wykonawca jest zobowiązany do niezwłocznego powiadomienia o tym fakcie Zamawiającego. Jednocześnie Wykonawca deklaruje, że w przypadku zgłoszenia przez organy podatkowe państwa rezydencji Wykonawcy żądania wykazania prawdziwości ww. oświadczeń, Wykonawca będzie współpracował z Zamawiającym i na jego prośbę przedstawi odpowiednie dowody potwierdzające ww. fakty.</w:t>
      </w:r>
    </w:p>
    <w:p w14:paraId="60A11267" w14:textId="77777777" w:rsidR="004D6673" w:rsidRPr="00882F18" w:rsidRDefault="00000000">
      <w:pPr>
        <w:pStyle w:val="Akapitzlist"/>
        <w:numPr>
          <w:ilvl w:val="0"/>
          <w:numId w:val="8"/>
        </w:numPr>
        <w:suppressAutoHyphens w:val="0"/>
        <w:spacing w:line="360" w:lineRule="auto"/>
        <w:jc w:val="both"/>
        <w:textAlignment w:val="auto"/>
        <w:rPr>
          <w:lang w:val="pl-PL"/>
        </w:rPr>
      </w:pPr>
      <w:r>
        <w:rPr>
          <w:rFonts w:ascii="Arial" w:hAnsi="Arial" w:cs="Arial"/>
          <w:sz w:val="20"/>
          <w:szCs w:val="20"/>
          <w:lang w:val="pl-PL"/>
        </w:rPr>
        <w:t>Strony umowy oświadczają zgodnie, że niniejsza umowa nie została zawarta w celu uzyskania jakiejkolwiek korzyści podatkowej i według ich najlepszej wiedzy nie spełnia przesłanek dla uznania jej za schemat podatkowy podlegający raportowaniu zgodnie z postanowieniami przepisów rozdziału 11a Ordynacji podatkowej i dyrektywy 2018/822.</w:t>
      </w:r>
    </w:p>
    <w:p w14:paraId="1E4BEA56" w14:textId="77777777" w:rsidR="004D6673" w:rsidRDefault="004D6673">
      <w:pPr>
        <w:pStyle w:val="Standard"/>
        <w:spacing w:after="0" w:line="360" w:lineRule="auto"/>
        <w:ind w:left="360"/>
        <w:jc w:val="both"/>
        <w:rPr>
          <w:rFonts w:ascii="Arial" w:eastAsia="Calibri Light" w:hAnsi="Arial" w:cs="Arial"/>
          <w:sz w:val="20"/>
          <w:szCs w:val="20"/>
          <w:lang w:val="pl-PL"/>
        </w:rPr>
      </w:pPr>
    </w:p>
    <w:p w14:paraId="6169B4D0" w14:textId="77777777" w:rsidR="004D6673" w:rsidRDefault="00000000">
      <w:pPr>
        <w:pStyle w:val="Standard"/>
        <w:spacing w:after="0" w:line="360" w:lineRule="auto"/>
        <w:jc w:val="center"/>
        <w:rPr>
          <w:rFonts w:ascii="Arial" w:hAnsi="Arial" w:cs="Arial"/>
          <w:b/>
          <w:bCs/>
          <w:sz w:val="20"/>
          <w:szCs w:val="20"/>
          <w:lang w:val="pl-PL"/>
        </w:rPr>
      </w:pPr>
      <w:r>
        <w:rPr>
          <w:rFonts w:ascii="Arial" w:hAnsi="Arial" w:cs="Arial"/>
          <w:b/>
          <w:bCs/>
          <w:sz w:val="20"/>
          <w:szCs w:val="20"/>
          <w:lang w:val="pl-PL"/>
        </w:rPr>
        <w:t>§ 4. Odpowiedzialność Wykonawcy</w:t>
      </w:r>
    </w:p>
    <w:p w14:paraId="2F4A8C05" w14:textId="77777777" w:rsidR="004D6673" w:rsidRDefault="00000000">
      <w:pPr>
        <w:pStyle w:val="Standard"/>
        <w:numPr>
          <w:ilvl w:val="0"/>
          <w:numId w:val="11"/>
        </w:numPr>
        <w:spacing w:after="0" w:line="360" w:lineRule="auto"/>
        <w:jc w:val="both"/>
        <w:rPr>
          <w:rFonts w:ascii="Arial" w:eastAsia="Calibri Light" w:hAnsi="Arial" w:cs="Arial"/>
          <w:sz w:val="20"/>
          <w:szCs w:val="20"/>
          <w:lang w:val="pl-PL"/>
        </w:rPr>
      </w:pPr>
      <w:r>
        <w:rPr>
          <w:rFonts w:ascii="Arial" w:eastAsia="Calibri Light" w:hAnsi="Arial" w:cs="Arial"/>
          <w:sz w:val="20"/>
          <w:szCs w:val="20"/>
          <w:lang w:val="pl-PL"/>
        </w:rPr>
        <w:t>Wykonawca oświadcza, iż w przypadku naruszenia umowy z Zamawiającym, skutkującego nałożeniem korekty finansowej na Zamawiającego przez podmiot udzielający wsparcia, zobowiązuje się do pomniejszenia swojego wynagrodzenia o korektę finansową wynikającą z niedochowania bądź nienależytego wykonania przedmiotu umowy po stronie Wykonawcy.</w:t>
      </w:r>
    </w:p>
    <w:p w14:paraId="59EA6A57" w14:textId="77777777" w:rsidR="004D6673" w:rsidRPr="00882F18" w:rsidRDefault="00000000">
      <w:pPr>
        <w:pStyle w:val="Standard"/>
        <w:numPr>
          <w:ilvl w:val="0"/>
          <w:numId w:val="11"/>
        </w:numPr>
        <w:spacing w:after="0" w:line="360" w:lineRule="auto"/>
        <w:jc w:val="both"/>
        <w:rPr>
          <w:lang w:val="pl-PL"/>
        </w:rPr>
      </w:pPr>
      <w:r>
        <w:rPr>
          <w:rFonts w:ascii="Arial" w:hAnsi="Arial" w:cs="Arial"/>
          <w:sz w:val="20"/>
          <w:szCs w:val="20"/>
          <w:lang w:val="pl-PL"/>
        </w:rPr>
        <w:t>Zamawiający może żądać od Wykonawcy</w:t>
      </w:r>
      <w:r>
        <w:rPr>
          <w:rFonts w:ascii="Arial" w:hAnsi="Arial" w:cs="Arial"/>
          <w:i/>
          <w:sz w:val="20"/>
          <w:szCs w:val="20"/>
          <w:lang w:val="pl-PL"/>
        </w:rPr>
        <w:t xml:space="preserve"> </w:t>
      </w:r>
      <w:r>
        <w:rPr>
          <w:rFonts w:ascii="Arial" w:hAnsi="Arial" w:cs="Arial"/>
          <w:sz w:val="20"/>
          <w:szCs w:val="20"/>
          <w:lang w:val="pl-PL"/>
        </w:rPr>
        <w:t>zapłaty kar umownych w następujących przypadkach:</w:t>
      </w:r>
    </w:p>
    <w:p w14:paraId="10FE733C" w14:textId="77777777" w:rsidR="004D6673" w:rsidRDefault="00000000">
      <w:pPr>
        <w:widowControl/>
        <w:numPr>
          <w:ilvl w:val="0"/>
          <w:numId w:val="13"/>
        </w:numPr>
        <w:suppressAutoHyphens w:val="0"/>
        <w:spacing w:line="360" w:lineRule="auto"/>
        <w:jc w:val="both"/>
        <w:textAlignment w:val="auto"/>
        <w:rPr>
          <w:rFonts w:ascii="Arial" w:hAnsi="Arial" w:cs="Arial"/>
        </w:rPr>
      </w:pPr>
      <w:r>
        <w:rPr>
          <w:rFonts w:ascii="Arial" w:hAnsi="Arial" w:cs="Arial"/>
        </w:rPr>
        <w:t>w przypadku naruszenia obowiązku, o którym mowa w ust. 1 powyżej, w wysokości 75.000,00 zł,</w:t>
      </w:r>
    </w:p>
    <w:p w14:paraId="0C97804B" w14:textId="77777777" w:rsidR="004D6673" w:rsidRDefault="00000000">
      <w:pPr>
        <w:widowControl/>
        <w:numPr>
          <w:ilvl w:val="0"/>
          <w:numId w:val="12"/>
        </w:numPr>
        <w:suppressAutoHyphens w:val="0"/>
        <w:spacing w:line="360" w:lineRule="auto"/>
        <w:jc w:val="both"/>
        <w:textAlignment w:val="auto"/>
        <w:rPr>
          <w:rFonts w:ascii="Arial" w:hAnsi="Arial" w:cs="Arial"/>
        </w:rPr>
      </w:pPr>
      <w:r>
        <w:rPr>
          <w:rFonts w:ascii="Arial" w:hAnsi="Arial" w:cs="Arial"/>
        </w:rPr>
        <w:t>w przypadku zwłoki w wykonaniu w terminie przedmiotu umowy  - w wysokości 0,5 %  wynagrodzenia brutto należnego Wykonawcy za każdy dzień zwłoki,</w:t>
      </w:r>
    </w:p>
    <w:p w14:paraId="2B217944" w14:textId="77777777" w:rsidR="004D6673" w:rsidRDefault="00000000">
      <w:pPr>
        <w:widowControl/>
        <w:numPr>
          <w:ilvl w:val="0"/>
          <w:numId w:val="12"/>
        </w:numPr>
        <w:suppressAutoHyphens w:val="0"/>
        <w:spacing w:line="360" w:lineRule="auto"/>
        <w:jc w:val="both"/>
        <w:textAlignment w:val="auto"/>
        <w:rPr>
          <w:rFonts w:ascii="Arial" w:hAnsi="Arial" w:cs="Arial"/>
        </w:rPr>
      </w:pPr>
      <w:r>
        <w:rPr>
          <w:rFonts w:ascii="Arial" w:hAnsi="Arial" w:cs="Arial"/>
        </w:rPr>
        <w:t>w przypadku zwłoki w usunięciu w terminie wad ujawnionych w okresie gwarancji/rękojmi- w wysokości 0,5 % całego wynagrodzenia brutto należnego Wykonawcy za każdy dzień zwłoki,</w:t>
      </w:r>
    </w:p>
    <w:p w14:paraId="3E35EC23" w14:textId="77777777" w:rsidR="004D6673" w:rsidRDefault="00000000">
      <w:pPr>
        <w:widowControl/>
        <w:numPr>
          <w:ilvl w:val="0"/>
          <w:numId w:val="12"/>
        </w:numPr>
        <w:suppressAutoHyphens w:val="0"/>
        <w:spacing w:line="360" w:lineRule="auto"/>
        <w:jc w:val="both"/>
        <w:textAlignment w:val="auto"/>
        <w:rPr>
          <w:rFonts w:ascii="Arial" w:hAnsi="Arial" w:cs="Arial"/>
        </w:rPr>
      </w:pPr>
      <w:r>
        <w:rPr>
          <w:rFonts w:ascii="Arial" w:hAnsi="Arial" w:cs="Arial"/>
        </w:rPr>
        <w:t>w przypadku, gdy którakolwiek ze Stron odstąpi od umowy w całości z przyczyn leżących po stronie Wykonawcy lub gdy Wykonawca odstąpi od umowy w całości bez uzasadnionej przyczyny – w wysokości 30% całego wynagrodzenia brutto należnego Wykonawcy,</w:t>
      </w:r>
    </w:p>
    <w:p w14:paraId="35B0CAAA" w14:textId="77777777" w:rsidR="004D6673" w:rsidRDefault="00000000">
      <w:pPr>
        <w:widowControl/>
        <w:numPr>
          <w:ilvl w:val="0"/>
          <w:numId w:val="12"/>
        </w:numPr>
        <w:suppressAutoHyphens w:val="0"/>
        <w:spacing w:line="360" w:lineRule="auto"/>
        <w:jc w:val="both"/>
        <w:textAlignment w:val="auto"/>
        <w:rPr>
          <w:rFonts w:ascii="Arial" w:hAnsi="Arial" w:cs="Arial"/>
        </w:rPr>
      </w:pPr>
      <w:r>
        <w:rPr>
          <w:rFonts w:ascii="Arial" w:hAnsi="Arial" w:cs="Arial"/>
        </w:rPr>
        <w:lastRenderedPageBreak/>
        <w:t>w przypadku, gdy którakolwiek ze Stron rozwiąże umowę ze skutkiem natychmiastowym z przyczyn leżących po stronie Wykonawcy lub gdy Wykonawca rozwiąże umowę ze skutkiem natychmiastowym bez uzasadnionej przyczyny - w wysokości 30% tej części wynagrodzenia brutto, która przysługiwałaby Wykonawcy na podstawie umowy za jej wykonanie, gdyby umowy nie rozwiązano.</w:t>
      </w:r>
    </w:p>
    <w:p w14:paraId="5A5BAE54" w14:textId="77777777" w:rsidR="004D6673" w:rsidRPr="00882F18" w:rsidRDefault="00000000">
      <w:pPr>
        <w:pStyle w:val="Akapitzlist"/>
        <w:numPr>
          <w:ilvl w:val="0"/>
          <w:numId w:val="14"/>
        </w:numPr>
        <w:suppressAutoHyphens w:val="0"/>
        <w:spacing w:after="0" w:line="360" w:lineRule="auto"/>
        <w:ind w:left="714" w:hanging="357"/>
        <w:jc w:val="both"/>
        <w:textAlignment w:val="auto"/>
        <w:rPr>
          <w:lang w:val="pl-PL"/>
        </w:rPr>
      </w:pPr>
      <w:r>
        <w:rPr>
          <w:rFonts w:ascii="Arial" w:hAnsi="Arial" w:cs="Arial"/>
          <w:sz w:val="20"/>
          <w:szCs w:val="20"/>
          <w:lang w:val="pl-PL"/>
        </w:rPr>
        <w:t>Kary umowne mogą być potrącane z wynagrodzenia Wykonawcy, na co Wykonawca wyraża zgodę. Dotyczy to również kar umownych naliczonych zgodnie z umową, lecz niewymagalnych w dacie potrącenia.</w:t>
      </w:r>
    </w:p>
    <w:p w14:paraId="0A3BACCD" w14:textId="77777777" w:rsidR="004D6673" w:rsidRDefault="00000000">
      <w:pPr>
        <w:pStyle w:val="Akapitzlist"/>
        <w:numPr>
          <w:ilvl w:val="0"/>
          <w:numId w:val="11"/>
        </w:numPr>
        <w:suppressAutoHyphens w:val="0"/>
        <w:spacing w:after="0" w:line="360" w:lineRule="auto"/>
        <w:ind w:left="714" w:hanging="357"/>
        <w:jc w:val="both"/>
        <w:textAlignment w:val="auto"/>
        <w:rPr>
          <w:rFonts w:ascii="Arial" w:hAnsi="Arial" w:cs="Arial"/>
          <w:sz w:val="20"/>
          <w:szCs w:val="20"/>
          <w:lang w:val="pl-PL"/>
        </w:rPr>
      </w:pPr>
      <w:r>
        <w:rPr>
          <w:rFonts w:ascii="Arial" w:hAnsi="Arial" w:cs="Arial"/>
          <w:sz w:val="20"/>
          <w:szCs w:val="20"/>
          <w:lang w:val="pl-PL"/>
        </w:rPr>
        <w:t>Postanowienia umowy dotyczące kar umownych z tytułu odstąpienia od umowy w całości lub w części zachowują moc pomimo odstąpienia od umowy.</w:t>
      </w:r>
    </w:p>
    <w:p w14:paraId="2E60F79C" w14:textId="77777777" w:rsidR="004D6673" w:rsidRDefault="00000000">
      <w:pPr>
        <w:widowControl/>
        <w:numPr>
          <w:ilvl w:val="0"/>
          <w:numId w:val="11"/>
        </w:numPr>
        <w:suppressAutoHyphens w:val="0"/>
        <w:spacing w:line="360" w:lineRule="auto"/>
        <w:ind w:left="714" w:hanging="357"/>
        <w:jc w:val="both"/>
        <w:textAlignment w:val="auto"/>
        <w:rPr>
          <w:rFonts w:ascii="Arial" w:hAnsi="Arial" w:cs="Arial"/>
        </w:rPr>
      </w:pPr>
      <w:r>
        <w:rPr>
          <w:rFonts w:ascii="Arial" w:hAnsi="Arial" w:cs="Arial"/>
        </w:rPr>
        <w:t>Postanowienia umowy dotyczące kar umownych zachowują moc pomimo rozwiązania lub odstąpienia od umowy.</w:t>
      </w:r>
    </w:p>
    <w:p w14:paraId="5907EBEB" w14:textId="77777777" w:rsidR="004D6673" w:rsidRDefault="00000000">
      <w:pPr>
        <w:widowControl/>
        <w:numPr>
          <w:ilvl w:val="0"/>
          <w:numId w:val="11"/>
        </w:numPr>
        <w:suppressAutoHyphens w:val="0"/>
        <w:spacing w:line="360" w:lineRule="auto"/>
        <w:ind w:left="714" w:hanging="357"/>
        <w:jc w:val="both"/>
        <w:textAlignment w:val="auto"/>
      </w:pPr>
      <w:r>
        <w:rPr>
          <w:rFonts w:ascii="Arial" w:hAnsi="Arial" w:cs="Arial"/>
          <w:lang w:eastAsia="en-US"/>
        </w:rPr>
        <w:t>Kary umowne będą płatne w terminie 7 dni od daty doręczenia noty obciążeniowej na rachunek bankowy wskazany w treści noty.</w:t>
      </w:r>
    </w:p>
    <w:p w14:paraId="1FF284D1" w14:textId="77777777" w:rsidR="004D6673" w:rsidRDefault="004D6673">
      <w:pPr>
        <w:widowControl/>
        <w:suppressAutoHyphens w:val="0"/>
        <w:spacing w:line="360" w:lineRule="auto"/>
        <w:jc w:val="both"/>
        <w:textAlignment w:val="auto"/>
        <w:rPr>
          <w:rFonts w:ascii="Arial" w:hAnsi="Arial" w:cs="Arial"/>
        </w:rPr>
      </w:pPr>
    </w:p>
    <w:p w14:paraId="35DE15BA" w14:textId="77777777" w:rsidR="004D6673" w:rsidRDefault="00000000">
      <w:pPr>
        <w:spacing w:line="360" w:lineRule="auto"/>
        <w:jc w:val="center"/>
        <w:rPr>
          <w:rFonts w:ascii="Arial" w:hAnsi="Arial" w:cs="Arial"/>
          <w:b/>
        </w:rPr>
      </w:pPr>
      <w:r>
        <w:rPr>
          <w:rFonts w:ascii="Arial" w:hAnsi="Arial" w:cs="Arial"/>
          <w:b/>
        </w:rPr>
        <w:t>§ 5. Klauzula rozwiązania i odstąpienia umowy</w:t>
      </w:r>
    </w:p>
    <w:p w14:paraId="23F44535" w14:textId="77777777" w:rsidR="004D6673" w:rsidRDefault="00000000">
      <w:pPr>
        <w:widowControl/>
        <w:numPr>
          <w:ilvl w:val="0"/>
          <w:numId w:val="16"/>
        </w:numPr>
        <w:suppressAutoHyphens w:val="0"/>
        <w:spacing w:line="360" w:lineRule="auto"/>
        <w:ind w:left="425" w:hanging="425"/>
        <w:jc w:val="both"/>
        <w:textAlignment w:val="auto"/>
      </w:pPr>
      <w:r>
        <w:rPr>
          <w:rFonts w:ascii="Arial" w:hAnsi="Arial" w:cs="Arial"/>
          <w:iCs/>
        </w:rPr>
        <w:t>Umowa może zostać rozwiązana przez Zamawiającego ze skutkiem natychmiastowym</w:t>
      </w:r>
      <w:r>
        <w:rPr>
          <w:rFonts w:ascii="Arial" w:hAnsi="Arial" w:cs="Arial"/>
        </w:rPr>
        <w:t xml:space="preserve"> w przypadku, jeżeli Wykonawca:</w:t>
      </w:r>
    </w:p>
    <w:p w14:paraId="6D0FC46A" w14:textId="77777777" w:rsidR="004D6673" w:rsidRDefault="00000000">
      <w:pPr>
        <w:pStyle w:val="Styl"/>
        <w:numPr>
          <w:ilvl w:val="0"/>
          <w:numId w:val="17"/>
        </w:numPr>
        <w:spacing w:line="360" w:lineRule="auto"/>
        <w:jc w:val="both"/>
        <w:rPr>
          <w:sz w:val="20"/>
          <w:szCs w:val="20"/>
        </w:rPr>
      </w:pPr>
      <w:r>
        <w:rPr>
          <w:sz w:val="20"/>
          <w:szCs w:val="20"/>
        </w:rPr>
        <w:t>nie wykonuje umowy z zachowaniem należytej staranności,</w:t>
      </w:r>
    </w:p>
    <w:p w14:paraId="10EEFF43" w14:textId="77777777" w:rsidR="004D6673" w:rsidRDefault="00000000">
      <w:pPr>
        <w:pStyle w:val="Styl"/>
        <w:numPr>
          <w:ilvl w:val="0"/>
          <w:numId w:val="17"/>
        </w:numPr>
        <w:spacing w:line="360" w:lineRule="auto"/>
        <w:jc w:val="both"/>
        <w:rPr>
          <w:sz w:val="20"/>
          <w:szCs w:val="20"/>
        </w:rPr>
      </w:pPr>
      <w:r>
        <w:rPr>
          <w:sz w:val="20"/>
          <w:szCs w:val="20"/>
        </w:rPr>
        <w:t>wykonuje umowę z naruszeniem obowiązujących przepisów prawa, nawet po wezwaniu go przez Zamawiającego do prawidłowego wykonania umowy i wyznaczeniu mu przez Zamawiającego dodatkowego terminu 3 dni do przystąpienia do prawidłowego wykonania umowy,</w:t>
      </w:r>
    </w:p>
    <w:p w14:paraId="3BC35E6B" w14:textId="77777777" w:rsidR="004D6673" w:rsidRDefault="00000000">
      <w:pPr>
        <w:pStyle w:val="Styl"/>
        <w:numPr>
          <w:ilvl w:val="0"/>
          <w:numId w:val="17"/>
        </w:numPr>
        <w:spacing w:line="360" w:lineRule="auto"/>
        <w:jc w:val="both"/>
        <w:rPr>
          <w:sz w:val="20"/>
          <w:szCs w:val="20"/>
        </w:rPr>
      </w:pPr>
      <w:r>
        <w:rPr>
          <w:sz w:val="20"/>
          <w:szCs w:val="20"/>
        </w:rPr>
        <w:t>zgłosił wniosek o ogłoszenie upadłości lub o wszczęcie postępowania naprawczego,</w:t>
      </w:r>
    </w:p>
    <w:p w14:paraId="510A07BC" w14:textId="77777777" w:rsidR="004D6673" w:rsidRDefault="00000000">
      <w:pPr>
        <w:pStyle w:val="Styl"/>
        <w:numPr>
          <w:ilvl w:val="0"/>
          <w:numId w:val="17"/>
        </w:numPr>
        <w:spacing w:line="360" w:lineRule="auto"/>
        <w:jc w:val="both"/>
        <w:rPr>
          <w:sz w:val="20"/>
          <w:szCs w:val="20"/>
        </w:rPr>
      </w:pPr>
      <w:r>
        <w:rPr>
          <w:sz w:val="20"/>
          <w:szCs w:val="20"/>
        </w:rPr>
        <w:t>przystąpi do likwidacji swojego przedsiębiorstwa, z wyjątkiem likwidacji przeprowadzonej w celu przekształcenia lub restrukturyzacji,</w:t>
      </w:r>
    </w:p>
    <w:p w14:paraId="08D7A179" w14:textId="77777777" w:rsidR="004D6673" w:rsidRDefault="00000000">
      <w:pPr>
        <w:widowControl/>
        <w:numPr>
          <w:ilvl w:val="0"/>
          <w:numId w:val="17"/>
        </w:numPr>
        <w:tabs>
          <w:tab w:val="left" w:pos="-996"/>
        </w:tabs>
        <w:suppressAutoHyphens w:val="0"/>
        <w:spacing w:line="360" w:lineRule="auto"/>
        <w:jc w:val="both"/>
        <w:textAlignment w:val="auto"/>
      </w:pPr>
      <w:r>
        <w:rPr>
          <w:rFonts w:ascii="Arial" w:hAnsi="Arial"/>
          <w:color w:val="000000"/>
        </w:rPr>
        <w:t>naruszenia w sposób istotny swoich obowiązków wynikających z niniejszej umowy, przez co należy rozumieć takie naruszenie umowy, które zostanie na piśmie wskazane przez Zamawiającego i nie zostanie przez Wykonawcę usunięte w okresie przekraczającym 3 dni od daty otrzymania takiego pisemnego wskazania Zamawiającego.</w:t>
      </w:r>
    </w:p>
    <w:p w14:paraId="535A6131" w14:textId="77777777" w:rsidR="004D6673" w:rsidRDefault="00000000">
      <w:pPr>
        <w:pStyle w:val="Styl"/>
        <w:numPr>
          <w:ilvl w:val="0"/>
          <w:numId w:val="18"/>
        </w:numPr>
        <w:spacing w:line="360" w:lineRule="auto"/>
        <w:ind w:left="0" w:right="11" w:firstLine="0"/>
        <w:jc w:val="both"/>
        <w:rPr>
          <w:sz w:val="20"/>
          <w:szCs w:val="20"/>
        </w:rPr>
      </w:pPr>
      <w:r>
        <w:rPr>
          <w:sz w:val="20"/>
          <w:szCs w:val="20"/>
        </w:rPr>
        <w:t xml:space="preserve">Zamawiający może od umowy odstąpić w całości lub części, jeżeli Wykonawca naruszy istotny obowiązek określony w umowie, a w szczególności:  </w:t>
      </w:r>
    </w:p>
    <w:p w14:paraId="4D4F8485" w14:textId="77777777" w:rsidR="004D6673" w:rsidRDefault="00000000">
      <w:pPr>
        <w:widowControl/>
        <w:numPr>
          <w:ilvl w:val="0"/>
          <w:numId w:val="20"/>
        </w:numPr>
        <w:suppressAutoHyphens w:val="0"/>
        <w:spacing w:line="360" w:lineRule="auto"/>
        <w:ind w:left="1134" w:hanging="425"/>
        <w:jc w:val="both"/>
        <w:textAlignment w:val="auto"/>
        <w:rPr>
          <w:rFonts w:ascii="Arial" w:hAnsi="Arial" w:cs="Arial"/>
          <w:iCs/>
        </w:rPr>
      </w:pPr>
      <w:r>
        <w:rPr>
          <w:rFonts w:ascii="Arial" w:hAnsi="Arial" w:cs="Arial"/>
          <w:iCs/>
        </w:rPr>
        <w:t>nie rozpocznie realizacji przedmiotu umowy lub nie wyda przedmiotu umowy w terminie bez uzasadnionej przyczyny lub przerwie realizację przedmiotu umowy, która to przerwa trwać będzie dłużej niż 3 dni,</w:t>
      </w:r>
    </w:p>
    <w:p w14:paraId="7E9BB57C" w14:textId="77777777" w:rsidR="004D6673" w:rsidRDefault="00000000">
      <w:pPr>
        <w:widowControl/>
        <w:numPr>
          <w:ilvl w:val="0"/>
          <w:numId w:val="19"/>
        </w:numPr>
        <w:suppressAutoHyphens w:val="0"/>
        <w:spacing w:line="360" w:lineRule="auto"/>
        <w:ind w:left="1134" w:hanging="425"/>
        <w:jc w:val="both"/>
        <w:textAlignment w:val="auto"/>
      </w:pPr>
      <w:r>
        <w:rPr>
          <w:rFonts w:ascii="Arial" w:hAnsi="Arial" w:cs="Arial"/>
        </w:rPr>
        <w:t>pozostaje w zwłoce w wykonaniu w terminie przedmiotu umowy ponad  3 dni od terminu określonego w umowie,</w:t>
      </w:r>
    </w:p>
    <w:p w14:paraId="368E47B7" w14:textId="77777777" w:rsidR="004D6673" w:rsidRDefault="00000000">
      <w:pPr>
        <w:widowControl/>
        <w:numPr>
          <w:ilvl w:val="0"/>
          <w:numId w:val="19"/>
        </w:numPr>
        <w:suppressAutoHyphens w:val="0"/>
        <w:spacing w:line="360" w:lineRule="auto"/>
        <w:ind w:left="1134" w:hanging="425"/>
        <w:jc w:val="both"/>
        <w:textAlignment w:val="auto"/>
        <w:rPr>
          <w:rFonts w:ascii="Arial" w:hAnsi="Arial" w:cs="Arial"/>
          <w:iCs/>
        </w:rPr>
      </w:pPr>
      <w:r>
        <w:rPr>
          <w:rFonts w:ascii="Arial" w:hAnsi="Arial" w:cs="Arial"/>
          <w:iCs/>
        </w:rPr>
        <w:t>nie usunie wad przedmiotu objętego gwarancją lub jego części w terminie określonym zgodnie z § 6. umowy,</w:t>
      </w:r>
    </w:p>
    <w:p w14:paraId="0B620017" w14:textId="77777777" w:rsidR="004D6673" w:rsidRDefault="00000000">
      <w:pPr>
        <w:widowControl/>
        <w:numPr>
          <w:ilvl w:val="0"/>
          <w:numId w:val="19"/>
        </w:numPr>
        <w:suppressAutoHyphens w:val="0"/>
        <w:spacing w:line="360" w:lineRule="auto"/>
        <w:ind w:left="1134" w:hanging="425"/>
        <w:jc w:val="both"/>
        <w:textAlignment w:val="auto"/>
        <w:rPr>
          <w:rFonts w:ascii="Arial" w:hAnsi="Arial" w:cs="Arial"/>
          <w:iCs/>
        </w:rPr>
      </w:pPr>
      <w:r>
        <w:rPr>
          <w:rFonts w:ascii="Arial" w:hAnsi="Arial" w:cs="Arial"/>
          <w:iCs/>
        </w:rPr>
        <w:lastRenderedPageBreak/>
        <w:t xml:space="preserve">nie usunie wad przedmiotu objętego rękojmią w terminie określonym zgodnie </w:t>
      </w:r>
      <w:r>
        <w:rPr>
          <w:rFonts w:ascii="Arial" w:hAnsi="Arial" w:cs="Arial"/>
          <w:iCs/>
        </w:rPr>
        <w:br/>
        <w:t>z § 6. umowy,</w:t>
      </w:r>
    </w:p>
    <w:p w14:paraId="49AA2635" w14:textId="77777777" w:rsidR="004D6673" w:rsidRDefault="00000000">
      <w:pPr>
        <w:widowControl/>
        <w:numPr>
          <w:ilvl w:val="0"/>
          <w:numId w:val="19"/>
        </w:numPr>
        <w:tabs>
          <w:tab w:val="left" w:pos="357"/>
        </w:tabs>
        <w:suppressAutoHyphens w:val="0"/>
        <w:spacing w:line="360" w:lineRule="auto"/>
        <w:ind w:left="1134" w:hanging="425"/>
        <w:jc w:val="both"/>
        <w:textAlignment w:val="auto"/>
        <w:rPr>
          <w:rFonts w:ascii="Arial" w:hAnsi="Arial" w:cs="Arial"/>
          <w:iCs/>
        </w:rPr>
      </w:pPr>
      <w:r>
        <w:rPr>
          <w:rFonts w:ascii="Arial" w:hAnsi="Arial" w:cs="Arial"/>
          <w:iCs/>
        </w:rPr>
        <w:t>nie wykona lub nienależycie wykona całość lub część przedmiotu umowy, w przypadku, jeżeli wykonanie częściowe w ocenie Zamawiającego utraciłoby dla niego znaczenie ze względu na charakter i cel umowy.</w:t>
      </w:r>
    </w:p>
    <w:p w14:paraId="1F888D68" w14:textId="77777777" w:rsidR="004D6673" w:rsidRDefault="00000000">
      <w:pPr>
        <w:pStyle w:val="Akapitzlist"/>
        <w:numPr>
          <w:ilvl w:val="0"/>
          <w:numId w:val="21"/>
        </w:numPr>
        <w:tabs>
          <w:tab w:val="left" w:pos="357"/>
        </w:tabs>
        <w:suppressAutoHyphens w:val="0"/>
        <w:spacing w:after="0" w:line="360" w:lineRule="auto"/>
        <w:ind w:left="357" w:hanging="357"/>
        <w:jc w:val="both"/>
        <w:textAlignment w:val="auto"/>
        <w:rPr>
          <w:rFonts w:ascii="Arial" w:hAnsi="Arial" w:cs="Arial"/>
          <w:iCs/>
          <w:sz w:val="20"/>
          <w:szCs w:val="20"/>
          <w:lang w:val="pl-PL"/>
        </w:rPr>
      </w:pPr>
      <w:r>
        <w:rPr>
          <w:rFonts w:ascii="Arial" w:hAnsi="Arial" w:cs="Arial"/>
          <w:iCs/>
          <w:sz w:val="20"/>
          <w:szCs w:val="20"/>
          <w:lang w:val="pl-PL"/>
        </w:rPr>
        <w:t>Jeśli przepis ustawy nie stanowi inaczej, uprawnienie do odstąpienia od umowy Strona uprawniona może wykonać w ciągu 30 dni od dnia wystąpienia zdarzenia uprawniającego do złożenia oświadczenia o odstąpieniu od umowy.</w:t>
      </w:r>
    </w:p>
    <w:p w14:paraId="54A59391" w14:textId="77777777" w:rsidR="004D6673" w:rsidRDefault="00000000">
      <w:pPr>
        <w:pStyle w:val="Akapitzlist"/>
        <w:numPr>
          <w:ilvl w:val="0"/>
          <w:numId w:val="15"/>
        </w:numPr>
        <w:tabs>
          <w:tab w:val="left" w:pos="357"/>
        </w:tabs>
        <w:suppressAutoHyphens w:val="0"/>
        <w:spacing w:before="120" w:after="0" w:line="360" w:lineRule="auto"/>
        <w:ind w:left="357" w:hanging="357"/>
        <w:jc w:val="both"/>
        <w:textAlignment w:val="auto"/>
      </w:pPr>
      <w:r>
        <w:rPr>
          <w:rFonts w:ascii="Arial" w:hAnsi="Arial" w:cs="Arial"/>
          <w:iCs/>
          <w:sz w:val="20"/>
          <w:szCs w:val="20"/>
          <w:lang w:val="pl-PL"/>
        </w:rPr>
        <w:t xml:space="preserve">W każdym przypadku odstąpienia od umowy w części przez którąkolwiek ze Stron uprawnieni przedstawiciele Stron w uzgodnionym obustronnie terminie, nie dłuższym jednak niż 7 dni kalendarzowych od dnia doręczenia oświadczenia o odstąpieniu od umowy, potwierdzą na piśmie stan zaawansowania należycie zrealizowanej części przedmiotu umowy do dnia złożenia oświadczenia o odstąpieniu od umowy. Wykonawca zapewni udział jego uprawnionych przedstawicieli w inwentaryzacji. Brak stawiennictwa przedstawicieli Wykonawcy uprawniać będzie Zamawiającego do jednostronnego przeprowadzenia inwentaryzacji ze skutkiem wiążącym dla obu Stron. Sporządzenie inwentaryzacji, o której mowa w zdaniu poprzedzającym, nie wyłącza uprawnienia Zamawiającego do ewentualnego dochodzenia kar umownych lub odszkodowania z tytułu nienależytego wykonania umowy. </w:t>
      </w:r>
      <w:proofErr w:type="spellStart"/>
      <w:r>
        <w:rPr>
          <w:rFonts w:ascii="Arial" w:hAnsi="Arial" w:cs="Arial"/>
          <w:iCs/>
          <w:sz w:val="20"/>
          <w:szCs w:val="20"/>
        </w:rPr>
        <w:t>Protokół</w:t>
      </w:r>
      <w:proofErr w:type="spellEnd"/>
      <w:r>
        <w:rPr>
          <w:rFonts w:ascii="Arial" w:hAnsi="Arial" w:cs="Arial"/>
          <w:iCs/>
          <w:sz w:val="20"/>
          <w:szCs w:val="20"/>
        </w:rPr>
        <w:t xml:space="preserve"> z </w:t>
      </w:r>
      <w:proofErr w:type="spellStart"/>
      <w:r>
        <w:rPr>
          <w:rFonts w:ascii="Arial" w:hAnsi="Arial" w:cs="Arial"/>
          <w:iCs/>
          <w:sz w:val="20"/>
          <w:szCs w:val="20"/>
        </w:rPr>
        <w:t>inwentaryzacji</w:t>
      </w:r>
      <w:proofErr w:type="spellEnd"/>
      <w:r>
        <w:rPr>
          <w:rFonts w:ascii="Arial" w:hAnsi="Arial" w:cs="Arial"/>
          <w:iCs/>
          <w:sz w:val="20"/>
          <w:szCs w:val="20"/>
        </w:rPr>
        <w:t xml:space="preserve"> </w:t>
      </w:r>
      <w:proofErr w:type="spellStart"/>
      <w:r>
        <w:rPr>
          <w:rFonts w:ascii="Arial" w:hAnsi="Arial" w:cs="Arial"/>
          <w:iCs/>
          <w:sz w:val="20"/>
          <w:szCs w:val="20"/>
        </w:rPr>
        <w:t>będzie</w:t>
      </w:r>
      <w:proofErr w:type="spellEnd"/>
      <w:r>
        <w:rPr>
          <w:rFonts w:ascii="Arial" w:hAnsi="Arial" w:cs="Arial"/>
          <w:iCs/>
          <w:sz w:val="20"/>
          <w:szCs w:val="20"/>
        </w:rPr>
        <w:t xml:space="preserve"> </w:t>
      </w:r>
      <w:proofErr w:type="spellStart"/>
      <w:r>
        <w:rPr>
          <w:rFonts w:ascii="Arial" w:hAnsi="Arial" w:cs="Arial"/>
          <w:iCs/>
          <w:sz w:val="20"/>
          <w:szCs w:val="20"/>
        </w:rPr>
        <w:t>podstawą</w:t>
      </w:r>
      <w:proofErr w:type="spellEnd"/>
      <w:r>
        <w:rPr>
          <w:rFonts w:ascii="Arial" w:hAnsi="Arial" w:cs="Arial"/>
          <w:iCs/>
          <w:sz w:val="20"/>
          <w:szCs w:val="20"/>
        </w:rPr>
        <w:t xml:space="preserve"> do </w:t>
      </w:r>
      <w:proofErr w:type="spellStart"/>
      <w:r>
        <w:rPr>
          <w:rFonts w:ascii="Arial" w:hAnsi="Arial" w:cs="Arial"/>
          <w:iCs/>
          <w:sz w:val="20"/>
          <w:szCs w:val="20"/>
        </w:rPr>
        <w:t>wzajemnych</w:t>
      </w:r>
      <w:proofErr w:type="spellEnd"/>
      <w:r>
        <w:rPr>
          <w:rFonts w:ascii="Arial" w:hAnsi="Arial" w:cs="Arial"/>
          <w:iCs/>
          <w:sz w:val="20"/>
          <w:szCs w:val="20"/>
        </w:rPr>
        <w:t xml:space="preserve"> </w:t>
      </w:r>
      <w:proofErr w:type="spellStart"/>
      <w:r>
        <w:rPr>
          <w:rFonts w:ascii="Arial" w:hAnsi="Arial" w:cs="Arial"/>
          <w:iCs/>
          <w:sz w:val="20"/>
          <w:szCs w:val="20"/>
        </w:rPr>
        <w:t>rozliczeń</w:t>
      </w:r>
      <w:proofErr w:type="spellEnd"/>
      <w:r>
        <w:rPr>
          <w:rFonts w:ascii="Arial" w:hAnsi="Arial" w:cs="Arial"/>
          <w:iCs/>
          <w:sz w:val="20"/>
          <w:szCs w:val="20"/>
        </w:rPr>
        <w:t xml:space="preserve"> </w:t>
      </w:r>
      <w:proofErr w:type="spellStart"/>
      <w:r>
        <w:rPr>
          <w:rFonts w:ascii="Arial" w:hAnsi="Arial" w:cs="Arial"/>
          <w:iCs/>
          <w:sz w:val="20"/>
          <w:szCs w:val="20"/>
        </w:rPr>
        <w:t>Stron</w:t>
      </w:r>
      <w:proofErr w:type="spellEnd"/>
      <w:r>
        <w:rPr>
          <w:rFonts w:ascii="Arial" w:hAnsi="Arial" w:cs="Arial"/>
          <w:iCs/>
          <w:sz w:val="20"/>
          <w:szCs w:val="20"/>
        </w:rPr>
        <w:t>.</w:t>
      </w:r>
    </w:p>
    <w:p w14:paraId="6F1AF1C6" w14:textId="77777777" w:rsidR="004D6673" w:rsidRDefault="00000000">
      <w:pPr>
        <w:widowControl/>
        <w:numPr>
          <w:ilvl w:val="0"/>
          <w:numId w:val="15"/>
        </w:numPr>
        <w:suppressAutoHyphens w:val="0"/>
        <w:spacing w:line="360" w:lineRule="auto"/>
        <w:ind w:left="425" w:right="51" w:hanging="357"/>
        <w:jc w:val="both"/>
        <w:textAlignment w:val="auto"/>
      </w:pPr>
      <w:r>
        <w:rPr>
          <w:rFonts w:ascii="Arial" w:hAnsi="Arial" w:cs="Arial"/>
          <w:iCs/>
        </w:rPr>
        <w:t>Rozwiązani</w:t>
      </w:r>
      <w:r>
        <w:rPr>
          <w:rFonts w:ascii="Arial" w:hAnsi="Arial" w:cs="Arial"/>
        </w:rPr>
        <w:t xml:space="preserve">e i odstąpienie umowy </w:t>
      </w:r>
      <w:proofErr w:type="gramStart"/>
      <w:r>
        <w:rPr>
          <w:rFonts w:ascii="Arial" w:hAnsi="Arial" w:cs="Arial"/>
        </w:rPr>
        <w:t>wymaga</w:t>
      </w:r>
      <w:proofErr w:type="gramEnd"/>
      <w:r>
        <w:rPr>
          <w:rFonts w:ascii="Arial" w:hAnsi="Arial" w:cs="Arial"/>
        </w:rPr>
        <w:t xml:space="preserve"> zachowania </w:t>
      </w:r>
      <w:r>
        <w:rPr>
          <w:rFonts w:ascii="Arial" w:hAnsi="Arial" w:cs="Arial"/>
          <w:iCs/>
        </w:rPr>
        <w:t>formy pisemnej pod rygorem nieważności.</w:t>
      </w:r>
    </w:p>
    <w:p w14:paraId="77BA196F" w14:textId="77777777" w:rsidR="004D6673" w:rsidRDefault="004D6673">
      <w:pPr>
        <w:pStyle w:val="Standard"/>
        <w:spacing w:after="0" w:line="360" w:lineRule="auto"/>
        <w:jc w:val="both"/>
        <w:rPr>
          <w:rFonts w:ascii="Arial" w:eastAsia="Calibri Light" w:hAnsi="Arial" w:cs="Arial"/>
          <w:sz w:val="20"/>
          <w:szCs w:val="20"/>
          <w:lang w:val="pl-PL"/>
        </w:rPr>
      </w:pPr>
    </w:p>
    <w:p w14:paraId="396EB5BB" w14:textId="77777777" w:rsidR="004D6673" w:rsidRDefault="00000000">
      <w:pPr>
        <w:jc w:val="center"/>
        <w:rPr>
          <w:rFonts w:ascii="Arial" w:hAnsi="Arial" w:cs="Arial"/>
          <w:b/>
          <w:bCs/>
        </w:rPr>
      </w:pPr>
      <w:r>
        <w:rPr>
          <w:rFonts w:ascii="Arial" w:hAnsi="Arial" w:cs="Arial"/>
          <w:b/>
          <w:bCs/>
        </w:rPr>
        <w:t>§ 6. Gwarancja i rękojmia</w:t>
      </w:r>
    </w:p>
    <w:p w14:paraId="673E8AE4" w14:textId="77777777" w:rsidR="004D6673" w:rsidRDefault="004D6673">
      <w:pPr>
        <w:jc w:val="center"/>
        <w:rPr>
          <w:rFonts w:ascii="Arial" w:hAnsi="Arial" w:cs="Arial"/>
          <w:b/>
          <w:bCs/>
        </w:rPr>
      </w:pPr>
    </w:p>
    <w:p w14:paraId="6563435D" w14:textId="77777777" w:rsidR="004D6673" w:rsidRDefault="00000000">
      <w:pPr>
        <w:widowControl/>
        <w:numPr>
          <w:ilvl w:val="0"/>
          <w:numId w:val="23"/>
        </w:numPr>
        <w:tabs>
          <w:tab w:val="left" w:pos="-2127"/>
          <w:tab w:val="left" w:pos="644"/>
        </w:tabs>
        <w:suppressAutoHyphens w:val="0"/>
        <w:autoSpaceDE w:val="0"/>
        <w:spacing w:line="360" w:lineRule="auto"/>
        <w:ind w:left="284" w:firstLine="0"/>
        <w:jc w:val="both"/>
        <w:textAlignment w:val="auto"/>
      </w:pPr>
      <w:r>
        <w:rPr>
          <w:rFonts w:ascii="Arial" w:hAnsi="Arial" w:cs="Arial"/>
          <w:color w:val="000000"/>
        </w:rPr>
        <w:t>Wykonawca udziela Zamawiającemu gwarancji jakości (dalej gwarancja) na konstrukcje stalowe wewnętrzne, stanowiące przedmiot umowy, na okres …...... miesięcy.</w:t>
      </w:r>
    </w:p>
    <w:p w14:paraId="2C1C2E43" w14:textId="77777777" w:rsidR="004D6673" w:rsidRDefault="00000000">
      <w:pPr>
        <w:widowControl/>
        <w:numPr>
          <w:ilvl w:val="0"/>
          <w:numId w:val="22"/>
        </w:numPr>
        <w:tabs>
          <w:tab w:val="left" w:pos="-2268"/>
          <w:tab w:val="left" w:pos="644"/>
        </w:tabs>
        <w:suppressAutoHyphens w:val="0"/>
        <w:spacing w:line="360" w:lineRule="auto"/>
        <w:ind w:left="284" w:hanging="284"/>
        <w:jc w:val="both"/>
        <w:textAlignment w:val="auto"/>
      </w:pPr>
      <w:r>
        <w:rPr>
          <w:rFonts w:ascii="Arial" w:hAnsi="Arial" w:cs="Arial"/>
          <w:color w:val="000000"/>
        </w:rPr>
        <w:t>Wykonawca oświadcza, że przedmiot objęty gwarancją, o którym mowa w ust. 1, został wykonany zgodnie z zawartą umową, wiedzą techniczną, przekazaną dokumentacją, Polskimi Normami oraz odpowiednimi obowiązującymi przepisami prawa</w:t>
      </w:r>
      <w:r>
        <w:rPr>
          <w:rFonts w:ascii="Arial" w:eastAsia="Times New Roman" w:hAnsi="Arial" w:cs="Arial"/>
          <w:color w:val="000000"/>
        </w:rPr>
        <w:t>.</w:t>
      </w:r>
    </w:p>
    <w:p w14:paraId="50279442" w14:textId="77777777" w:rsidR="004D6673" w:rsidRDefault="00000000">
      <w:pPr>
        <w:numPr>
          <w:ilvl w:val="0"/>
          <w:numId w:val="22"/>
        </w:numPr>
        <w:tabs>
          <w:tab w:val="left" w:pos="-2268"/>
          <w:tab w:val="left" w:pos="-1560"/>
          <w:tab w:val="left" w:pos="644"/>
        </w:tabs>
        <w:autoSpaceDE w:val="0"/>
        <w:spacing w:line="360" w:lineRule="auto"/>
        <w:ind w:left="284" w:hanging="284"/>
        <w:jc w:val="both"/>
        <w:textAlignment w:val="auto"/>
        <w:rPr>
          <w:rFonts w:ascii="Arial" w:eastAsia="Times New Roman" w:hAnsi="Arial" w:cs="Arial"/>
          <w:color w:val="000000"/>
        </w:rPr>
      </w:pPr>
      <w:r>
        <w:rPr>
          <w:rFonts w:ascii="Arial" w:eastAsia="Times New Roman" w:hAnsi="Arial" w:cs="Arial"/>
          <w:color w:val="000000"/>
        </w:rPr>
        <w:t>Okres gwarancji, o której mowa w ust. 1, rozpoczyna bieg od dostarczenia przedmiotu umowy Zamawiającemu bez zastrzeżeń.</w:t>
      </w:r>
    </w:p>
    <w:p w14:paraId="196F929A" w14:textId="77777777" w:rsidR="004D6673" w:rsidRDefault="00000000">
      <w:pPr>
        <w:numPr>
          <w:ilvl w:val="0"/>
          <w:numId w:val="22"/>
        </w:numPr>
        <w:tabs>
          <w:tab w:val="left" w:pos="-3828"/>
          <w:tab w:val="left" w:pos="-2268"/>
          <w:tab w:val="left" w:pos="644"/>
        </w:tabs>
        <w:suppressAutoHyphens w:val="0"/>
        <w:autoSpaceDE w:val="0"/>
        <w:spacing w:line="360" w:lineRule="auto"/>
        <w:ind w:left="426" w:hanging="426"/>
        <w:jc w:val="both"/>
        <w:textAlignment w:val="auto"/>
      </w:pPr>
      <w:r>
        <w:rPr>
          <w:rFonts w:ascii="Arial" w:eastAsia="Times New Roman" w:hAnsi="Arial" w:cs="Arial"/>
          <w:color w:val="000000"/>
        </w:rPr>
        <w:t>Z tytułu gwarancji Wykonawca ponosi odpowiedzialność za wszelkie wady przedmiotu objętego gwarancją, w szczególności zmniejszające jego wartość użytkową, techniczną lub estetyczną.</w:t>
      </w:r>
    </w:p>
    <w:p w14:paraId="6857E3A0" w14:textId="77777777" w:rsidR="004D6673" w:rsidRDefault="00000000">
      <w:pPr>
        <w:numPr>
          <w:ilvl w:val="0"/>
          <w:numId w:val="22"/>
        </w:numPr>
        <w:tabs>
          <w:tab w:val="left" w:pos="-1560"/>
          <w:tab w:val="left" w:pos="644"/>
        </w:tabs>
        <w:autoSpaceDE w:val="0"/>
        <w:spacing w:line="360" w:lineRule="auto"/>
        <w:ind w:left="426" w:hanging="426"/>
        <w:jc w:val="both"/>
        <w:textAlignment w:val="auto"/>
      </w:pPr>
      <w:r>
        <w:rPr>
          <w:rFonts w:ascii="Arial" w:eastAsia="Times New Roman" w:hAnsi="Arial" w:cs="Arial"/>
          <w:color w:val="000000"/>
        </w:rPr>
        <w:t>Reklamacje, o których mowa w ust. 5, mogą być składane w imieniu Zamawiającego na adres e-mail Wykonawcy:</w:t>
      </w:r>
      <w:r>
        <w:rPr>
          <w:rFonts w:ascii="Arial" w:hAnsi="Arial" w:cs="Arial"/>
        </w:rPr>
        <w:t xml:space="preserve">__________________ </w:t>
      </w:r>
      <w:r>
        <w:rPr>
          <w:rFonts w:ascii="Arial" w:eastAsia="Times New Roman" w:hAnsi="Arial" w:cs="Arial"/>
          <w:color w:val="000000"/>
        </w:rPr>
        <w:t>Wykonawca potwierdza otrzymanie reklamacji na adres e-mail Zamawiającego, z którego reklamacja została wysłana.</w:t>
      </w:r>
    </w:p>
    <w:p w14:paraId="0EC46E7C" w14:textId="77777777" w:rsidR="004D6673" w:rsidRDefault="00000000">
      <w:pPr>
        <w:numPr>
          <w:ilvl w:val="0"/>
          <w:numId w:val="22"/>
        </w:numPr>
        <w:tabs>
          <w:tab w:val="left" w:pos="-1560"/>
          <w:tab w:val="left" w:pos="644"/>
        </w:tabs>
        <w:autoSpaceDE w:val="0"/>
        <w:spacing w:line="360" w:lineRule="auto"/>
        <w:ind w:left="426" w:hanging="426"/>
        <w:jc w:val="both"/>
        <w:textAlignment w:val="auto"/>
      </w:pPr>
      <w:r>
        <w:rPr>
          <w:rFonts w:ascii="Arial" w:hAnsi="Arial" w:cs="Arial"/>
          <w:iCs/>
        </w:rPr>
        <w:t>W przypadku zgłoszenia reklamacji przez Zamawiającego,</w:t>
      </w:r>
      <w:r>
        <w:rPr>
          <w:rFonts w:ascii="Arial" w:hAnsi="Arial" w:cs="Arial"/>
          <w:iCs/>
          <w:color w:val="000000"/>
        </w:rPr>
        <w:t xml:space="preserve"> </w:t>
      </w:r>
      <w:r>
        <w:rPr>
          <w:rFonts w:ascii="Arial" w:hAnsi="Arial" w:cs="Arial"/>
          <w:iCs/>
        </w:rPr>
        <w:t>Wykonawca zobowiązuje się w terminie …. dni od dnia zgłoszenia reklamacji przez Zamawiającego, usunąć wadę. W uzasadnionych przypadkach, w szczególności ze względów technologicznych, Zamawiający, na wniosek Wykonawcy, może wyrazić w formie pisemnej zgodę na przedłużenie terminu przewidzianego w zdaniu poprzedzającym.</w:t>
      </w:r>
    </w:p>
    <w:p w14:paraId="20CF3A1B" w14:textId="77777777" w:rsidR="004D6673" w:rsidRDefault="00000000">
      <w:pPr>
        <w:numPr>
          <w:ilvl w:val="0"/>
          <w:numId w:val="22"/>
        </w:numPr>
        <w:tabs>
          <w:tab w:val="left" w:pos="-4962"/>
          <w:tab w:val="left" w:pos="-2410"/>
          <w:tab w:val="left" w:pos="-1560"/>
          <w:tab w:val="left" w:pos="644"/>
        </w:tabs>
        <w:autoSpaceDE w:val="0"/>
        <w:spacing w:line="360" w:lineRule="auto"/>
        <w:ind w:left="426" w:hanging="426"/>
        <w:jc w:val="both"/>
        <w:textAlignment w:val="auto"/>
      </w:pPr>
      <w:r>
        <w:rPr>
          <w:rFonts w:ascii="Arial" w:hAnsi="Arial" w:cs="Arial"/>
        </w:rPr>
        <w:t xml:space="preserve">Wykonawca zobowiązuje się niezwłocznie, jednak nie później niż w terminie, o którym mowa w ust. </w:t>
      </w:r>
      <w:r>
        <w:rPr>
          <w:rFonts w:ascii="Arial" w:hAnsi="Arial" w:cs="Arial"/>
        </w:rPr>
        <w:lastRenderedPageBreak/>
        <w:t>7, usunąć na własny koszt wadę, a gdyby to nie było możliwe – dostarczyć nowy, wolny od wad przedmiot objęty gwarancją lub odpowiednią, objętą reklamacją, jego część. W takim przypadku postanowienia niniejszego paragrafu stosuje się odpowiednio.</w:t>
      </w:r>
    </w:p>
    <w:p w14:paraId="48F4D3FB" w14:textId="77777777" w:rsidR="004D6673" w:rsidRDefault="00000000">
      <w:pPr>
        <w:numPr>
          <w:ilvl w:val="0"/>
          <w:numId w:val="22"/>
        </w:numPr>
        <w:tabs>
          <w:tab w:val="left" w:pos="-4962"/>
          <w:tab w:val="left" w:pos="-2410"/>
          <w:tab w:val="left" w:pos="-1560"/>
          <w:tab w:val="left" w:pos="644"/>
        </w:tabs>
        <w:autoSpaceDE w:val="0"/>
        <w:spacing w:line="360" w:lineRule="auto"/>
        <w:ind w:left="426" w:hanging="426"/>
        <w:jc w:val="both"/>
        <w:textAlignment w:val="auto"/>
      </w:pPr>
      <w:r>
        <w:rPr>
          <w:rFonts w:ascii="Arial" w:hAnsi="Arial" w:cs="Arial"/>
        </w:rPr>
        <w:t>Jeżeli Wykonawca dostarczy Zamawiającemu zamiast wadliwego przedmiotu objętego gwarancją, nowy, wolny od wad albo dokona istotnych napraw przedmiotu objętego gwarancją, okres gwarancji biegnie na nowo od chwili dostarczenia nowego, wolnego od wad przedmiotu objętego gwarancją lub zwrócenia naprawionego. Jeżeli Wykonawca wymienił część przedmiotu objętego gwarancją, zdanie poprzedzające stosuje się odpowiednio do części wymienionej. W innych wypadkach okres gwarancji ulega przedłużeniu o czas, w ciągu którego wskutek wady przedmiotu objętego gwarancją, Zamawiający nie mógł z niego korzystać. Ust. 3 stosuje się odpowiednio.</w:t>
      </w:r>
      <w:r>
        <w:rPr>
          <w:rFonts w:ascii="Arial" w:eastAsia="Helvetica" w:hAnsi="Arial" w:cs="Arial"/>
        </w:rPr>
        <w:t xml:space="preserve"> </w:t>
      </w:r>
      <w:r>
        <w:rPr>
          <w:rFonts w:ascii="Arial" w:hAnsi="Arial" w:cs="Arial"/>
        </w:rPr>
        <w:t xml:space="preserve"> </w:t>
      </w:r>
      <w:r>
        <w:rPr>
          <w:rStyle w:val="Odwoaniedokomentarza"/>
          <w:rFonts w:ascii="Arial" w:hAnsi="Arial" w:cs="Arial"/>
        </w:rPr>
        <w:t xml:space="preserve"> </w:t>
      </w:r>
    </w:p>
    <w:p w14:paraId="73752A88" w14:textId="77777777" w:rsidR="004D6673" w:rsidRDefault="00000000">
      <w:pPr>
        <w:numPr>
          <w:ilvl w:val="0"/>
          <w:numId w:val="22"/>
        </w:numPr>
        <w:tabs>
          <w:tab w:val="left" w:pos="-5103"/>
          <w:tab w:val="left" w:pos="-1560"/>
          <w:tab w:val="left" w:pos="644"/>
        </w:tabs>
        <w:autoSpaceDE w:val="0"/>
        <w:spacing w:line="360" w:lineRule="auto"/>
        <w:ind w:left="426" w:hanging="426"/>
        <w:jc w:val="both"/>
        <w:textAlignment w:val="auto"/>
      </w:pPr>
      <w:r>
        <w:rPr>
          <w:rFonts w:ascii="Arial" w:hAnsi="Arial" w:cs="Arial"/>
          <w:iCs/>
        </w:rPr>
        <w:t>W przypadku wymiany przez Wykonawcę wadliwego przedmiotu objętego gwarancją lub jego wadliwej części na nowy, Wykonawca zobowiązany jest do odbioru od Zamawiającego wadliwego przedmiotu objętego gwarancją lub jego wadliwej części i usunięcia wszelkich skutków tego odbioru.</w:t>
      </w:r>
    </w:p>
    <w:p w14:paraId="70EDA840" w14:textId="77777777" w:rsidR="004D6673" w:rsidRDefault="00000000">
      <w:pPr>
        <w:numPr>
          <w:ilvl w:val="0"/>
          <w:numId w:val="22"/>
        </w:numPr>
        <w:tabs>
          <w:tab w:val="left" w:pos="-5103"/>
          <w:tab w:val="left" w:pos="-2268"/>
          <w:tab w:val="left" w:pos="-1560"/>
          <w:tab w:val="left" w:pos="644"/>
        </w:tabs>
        <w:autoSpaceDE w:val="0"/>
        <w:spacing w:line="360" w:lineRule="auto"/>
        <w:ind w:left="426" w:hanging="426"/>
        <w:jc w:val="both"/>
        <w:textAlignment w:val="auto"/>
      </w:pPr>
      <w:r>
        <w:rPr>
          <w:rFonts w:ascii="Arial" w:hAnsi="Arial" w:cs="Arial"/>
          <w:iCs/>
        </w:rPr>
        <w:t>W razie nieuzasadnionej odmowy odebrania przez Wykonawcę od Zamawiającego wadliwego przedmiotu objętego gwarancją lub jego wadliwej części w przypadku, o którym mowa w ust. 10, przedmiot ten będzie składowany przez Zamawiającego na koszt i ryzyko Wykonawcy.</w:t>
      </w:r>
    </w:p>
    <w:p w14:paraId="685CA166" w14:textId="77777777" w:rsidR="004D6673" w:rsidRDefault="00000000">
      <w:pPr>
        <w:numPr>
          <w:ilvl w:val="0"/>
          <w:numId w:val="22"/>
        </w:numPr>
        <w:tabs>
          <w:tab w:val="left" w:pos="-5103"/>
          <w:tab w:val="left" w:pos="-2268"/>
          <w:tab w:val="left" w:pos="-1701"/>
          <w:tab w:val="left" w:pos="-1560"/>
          <w:tab w:val="left" w:pos="644"/>
        </w:tabs>
        <w:autoSpaceDE w:val="0"/>
        <w:spacing w:line="360" w:lineRule="auto"/>
        <w:ind w:left="426" w:hanging="426"/>
        <w:jc w:val="both"/>
        <w:textAlignment w:val="auto"/>
      </w:pPr>
      <w:r>
        <w:rPr>
          <w:rFonts w:ascii="Arial" w:hAnsi="Arial" w:cs="Arial"/>
          <w:iCs/>
          <w:color w:val="000000"/>
        </w:rPr>
        <w:t xml:space="preserve">Jeżeli w okresie </w:t>
      </w:r>
      <w:r>
        <w:rPr>
          <w:rFonts w:ascii="Arial" w:hAnsi="Arial" w:cs="Arial"/>
          <w:iCs/>
        </w:rPr>
        <w:t>g</w:t>
      </w:r>
      <w:r>
        <w:rPr>
          <w:rFonts w:ascii="Arial" w:hAnsi="Arial" w:cs="Arial"/>
          <w:iCs/>
          <w:color w:val="000000"/>
        </w:rPr>
        <w:t xml:space="preserve">warancji </w:t>
      </w:r>
      <w:r>
        <w:rPr>
          <w:rFonts w:ascii="Arial" w:hAnsi="Arial" w:cs="Arial"/>
          <w:iCs/>
        </w:rPr>
        <w:t xml:space="preserve">przedmiot objęty gwarancją </w:t>
      </w:r>
      <w:r>
        <w:rPr>
          <w:rFonts w:ascii="Arial" w:hAnsi="Arial" w:cs="Arial"/>
          <w:iCs/>
          <w:color w:val="000000"/>
        </w:rPr>
        <w:t>lub jego część dwukrotnie będzie</w:t>
      </w:r>
      <w:r>
        <w:rPr>
          <w:rFonts w:ascii="Arial" w:hAnsi="Arial" w:cs="Arial"/>
          <w:iCs/>
        </w:rPr>
        <w:t xml:space="preserve"> przedmiotem reklamacji</w:t>
      </w:r>
      <w:r>
        <w:rPr>
          <w:rFonts w:ascii="Arial" w:hAnsi="Arial" w:cs="Arial"/>
          <w:iCs/>
          <w:color w:val="000000"/>
        </w:rPr>
        <w:t xml:space="preserve">, to przy trzeciej </w:t>
      </w:r>
      <w:r>
        <w:rPr>
          <w:rFonts w:ascii="Arial" w:hAnsi="Arial" w:cs="Arial"/>
          <w:iCs/>
        </w:rPr>
        <w:t>reklamacji,</w:t>
      </w:r>
      <w:r>
        <w:rPr>
          <w:rFonts w:ascii="Arial" w:hAnsi="Arial" w:cs="Arial"/>
          <w:iCs/>
          <w:color w:val="000000"/>
        </w:rPr>
        <w:t xml:space="preserve"> podlega wymianie na nowy, wolny od wad, bez względu na możliwość i dopuszczalność jego naprawy. Postanowienia niniejszego ustępu nie wykluczają możliwości żądania wymiany wadliwego </w:t>
      </w:r>
      <w:r>
        <w:rPr>
          <w:rFonts w:ascii="Arial" w:hAnsi="Arial" w:cs="Arial"/>
          <w:iCs/>
        </w:rPr>
        <w:t xml:space="preserve">przedmiotu objętego gwarancją </w:t>
      </w:r>
      <w:r>
        <w:rPr>
          <w:rFonts w:ascii="Arial" w:hAnsi="Arial" w:cs="Arial"/>
          <w:iCs/>
          <w:color w:val="000000"/>
        </w:rPr>
        <w:t>na nowy, wolny od wad już przy pierwszej lub drugiej reklamacji.</w:t>
      </w:r>
    </w:p>
    <w:p w14:paraId="44A8B386" w14:textId="77777777" w:rsidR="004D6673" w:rsidRDefault="00000000">
      <w:pPr>
        <w:numPr>
          <w:ilvl w:val="0"/>
          <w:numId w:val="22"/>
        </w:numPr>
        <w:tabs>
          <w:tab w:val="left" w:pos="-5103"/>
          <w:tab w:val="left" w:pos="-2268"/>
          <w:tab w:val="left" w:pos="-1560"/>
          <w:tab w:val="left" w:pos="644"/>
        </w:tabs>
        <w:autoSpaceDE w:val="0"/>
        <w:spacing w:line="360" w:lineRule="auto"/>
        <w:ind w:left="426" w:hanging="426"/>
        <w:jc w:val="both"/>
        <w:textAlignment w:val="auto"/>
        <w:rPr>
          <w:rFonts w:ascii="Arial" w:eastAsia="Helvetica" w:hAnsi="Arial" w:cs="Arial"/>
          <w:iCs/>
        </w:rPr>
      </w:pPr>
      <w:r>
        <w:rPr>
          <w:rFonts w:ascii="Arial" w:eastAsia="Helvetica" w:hAnsi="Arial" w:cs="Arial"/>
          <w:iCs/>
        </w:rPr>
        <w:t>Jeżeli Wykonawca odmówi usunięcia wady przedmiotu objętego gwarancją lub jego części albo nie usunie jej w terminie, o którym mowa w ust. 7, Zamawiający będzie uprawniony do samodzielnego lub za pośrednictwem osoby trzeciej, usunięcia wady na koszt i ryzyko Wykonawcy.</w:t>
      </w:r>
    </w:p>
    <w:p w14:paraId="16FC03FC" w14:textId="77777777" w:rsidR="004D6673" w:rsidRDefault="00000000">
      <w:pPr>
        <w:numPr>
          <w:ilvl w:val="0"/>
          <w:numId w:val="22"/>
        </w:numPr>
        <w:tabs>
          <w:tab w:val="left" w:pos="-5103"/>
          <w:tab w:val="left" w:pos="-2268"/>
          <w:tab w:val="left" w:pos="-1560"/>
          <w:tab w:val="left" w:pos="644"/>
        </w:tabs>
        <w:autoSpaceDE w:val="0"/>
        <w:spacing w:line="360" w:lineRule="auto"/>
        <w:ind w:left="284" w:firstLine="0"/>
        <w:jc w:val="both"/>
        <w:textAlignment w:val="auto"/>
        <w:rPr>
          <w:rFonts w:ascii="Arial" w:eastAsia="Helvetica" w:hAnsi="Arial" w:cs="Arial"/>
          <w:iCs/>
        </w:rPr>
      </w:pPr>
      <w:r>
        <w:rPr>
          <w:rFonts w:ascii="Arial" w:eastAsia="Helvetica" w:hAnsi="Arial" w:cs="Arial"/>
          <w:iCs/>
        </w:rPr>
        <w:t>Wykonawca jest zwolniony z odpowiedzialności z tytułu gwarancji wyłącznie, jeżeli wykaże, że:</w:t>
      </w:r>
    </w:p>
    <w:p w14:paraId="5D318807" w14:textId="77777777" w:rsidR="004D6673" w:rsidRDefault="00000000">
      <w:pPr>
        <w:numPr>
          <w:ilvl w:val="0"/>
          <w:numId w:val="25"/>
        </w:numPr>
        <w:tabs>
          <w:tab w:val="left" w:pos="-1560"/>
        </w:tabs>
        <w:autoSpaceDE w:val="0"/>
        <w:spacing w:line="360" w:lineRule="auto"/>
        <w:ind w:left="709" w:firstLine="0"/>
        <w:jc w:val="both"/>
        <w:textAlignment w:val="auto"/>
        <w:rPr>
          <w:rFonts w:ascii="Arial" w:eastAsia="Helvetica" w:hAnsi="Arial" w:cs="Arial"/>
          <w:iCs/>
        </w:rPr>
      </w:pPr>
      <w:r>
        <w:rPr>
          <w:rFonts w:ascii="Arial" w:eastAsia="Helvetica" w:hAnsi="Arial" w:cs="Arial"/>
          <w:iCs/>
        </w:rPr>
        <w:t>wady powstały na skutek siły wyższej,</w:t>
      </w:r>
    </w:p>
    <w:p w14:paraId="503C5832" w14:textId="77777777" w:rsidR="004D6673" w:rsidRDefault="00000000">
      <w:pPr>
        <w:numPr>
          <w:ilvl w:val="0"/>
          <w:numId w:val="24"/>
        </w:numPr>
        <w:tabs>
          <w:tab w:val="left" w:pos="-1560"/>
        </w:tabs>
        <w:autoSpaceDE w:val="0"/>
        <w:spacing w:line="360" w:lineRule="auto"/>
        <w:ind w:left="709" w:firstLine="0"/>
        <w:jc w:val="both"/>
        <w:textAlignment w:val="auto"/>
        <w:rPr>
          <w:rFonts w:ascii="Arial" w:eastAsia="Helvetica" w:hAnsi="Arial" w:cs="Arial"/>
          <w:iCs/>
        </w:rPr>
      </w:pPr>
      <w:r>
        <w:rPr>
          <w:rFonts w:ascii="Arial" w:eastAsia="Helvetica" w:hAnsi="Arial" w:cs="Arial"/>
          <w:iCs/>
        </w:rPr>
        <w:t>wady spowodowane zostały niezgodnym z przeznaczeniem przedmiotu objętego gwarancją korzystaniem z tego przedmiotu przez Zamawiającego lub osoby trzecie, za które Wykonawca nie ponosi odpowiedzialności.</w:t>
      </w:r>
    </w:p>
    <w:p w14:paraId="36106655" w14:textId="77777777" w:rsidR="004D6673" w:rsidRDefault="00000000">
      <w:pPr>
        <w:numPr>
          <w:ilvl w:val="0"/>
          <w:numId w:val="26"/>
        </w:numPr>
        <w:tabs>
          <w:tab w:val="left" w:pos="-5103"/>
          <w:tab w:val="left" w:pos="-2268"/>
          <w:tab w:val="left" w:pos="-1560"/>
          <w:tab w:val="left" w:pos="644"/>
        </w:tabs>
        <w:autoSpaceDE w:val="0"/>
        <w:spacing w:line="360" w:lineRule="auto"/>
        <w:ind w:left="426" w:hanging="426"/>
        <w:jc w:val="both"/>
        <w:textAlignment w:val="auto"/>
        <w:rPr>
          <w:rFonts w:ascii="Arial" w:eastAsia="Helvetica" w:hAnsi="Arial" w:cs="Arial"/>
          <w:iCs/>
        </w:rPr>
      </w:pPr>
      <w:r>
        <w:rPr>
          <w:rFonts w:ascii="Arial" w:eastAsia="Helvetica" w:hAnsi="Arial" w:cs="Arial"/>
          <w:iCs/>
        </w:rPr>
        <w:t>Wykonawca jest odpowiedzialny za wszelkie szkody, które spowodował w czasie usuwania wad.</w:t>
      </w:r>
    </w:p>
    <w:p w14:paraId="2E32A17F" w14:textId="77777777" w:rsidR="004D6673" w:rsidRDefault="00000000">
      <w:pPr>
        <w:numPr>
          <w:ilvl w:val="0"/>
          <w:numId w:val="22"/>
        </w:numPr>
        <w:tabs>
          <w:tab w:val="left" w:pos="-5103"/>
          <w:tab w:val="left" w:pos="-2268"/>
          <w:tab w:val="left" w:pos="-1560"/>
          <w:tab w:val="left" w:pos="644"/>
        </w:tabs>
        <w:autoSpaceDE w:val="0"/>
        <w:spacing w:line="360" w:lineRule="auto"/>
        <w:ind w:left="426" w:hanging="426"/>
        <w:jc w:val="both"/>
        <w:textAlignment w:val="auto"/>
      </w:pPr>
      <w:r>
        <w:rPr>
          <w:rFonts w:ascii="Arial" w:eastAsia="Helvetica" w:hAnsi="Arial" w:cs="Arial"/>
          <w:iCs/>
        </w:rPr>
        <w:t>Zamawiający może dochodzić roszczeń z tytułu gwarancji także po upływie okresów gwarancji, jeżeli wady ujawnią się przed ich upływem.</w:t>
      </w:r>
    </w:p>
    <w:p w14:paraId="676A5E13" w14:textId="77777777" w:rsidR="004D6673" w:rsidRDefault="00000000">
      <w:pPr>
        <w:numPr>
          <w:ilvl w:val="0"/>
          <w:numId w:val="22"/>
        </w:numPr>
        <w:tabs>
          <w:tab w:val="left" w:pos="-5103"/>
          <w:tab w:val="left" w:pos="-2268"/>
          <w:tab w:val="left" w:pos="-1560"/>
          <w:tab w:val="left" w:pos="644"/>
        </w:tabs>
        <w:autoSpaceDE w:val="0"/>
        <w:spacing w:line="360" w:lineRule="auto"/>
        <w:ind w:left="426" w:hanging="426"/>
        <w:jc w:val="both"/>
        <w:textAlignment w:val="auto"/>
      </w:pPr>
      <w:r>
        <w:rPr>
          <w:rFonts w:ascii="Arial" w:eastAsia="Helvetica" w:hAnsi="Arial" w:cs="Arial"/>
          <w:iCs/>
        </w:rPr>
        <w:t>Postanowienia niniejszego paragrafu nie wyłączają ani nie ograniczają uprawnień</w:t>
      </w:r>
      <w:r>
        <w:rPr>
          <w:rFonts w:ascii="Arial" w:eastAsia="Helvetica" w:hAnsi="Arial" w:cs="Arial"/>
        </w:rPr>
        <w:t xml:space="preserve"> Zamawiającego z tytułu rękojmi za wady przysługujących mu na zasadach ogólnych z uwzględnieniem postanowień ust. 18-20.</w:t>
      </w:r>
    </w:p>
    <w:p w14:paraId="76A7F00B" w14:textId="77777777" w:rsidR="004D6673" w:rsidRDefault="00000000">
      <w:pPr>
        <w:numPr>
          <w:ilvl w:val="0"/>
          <w:numId w:val="22"/>
        </w:numPr>
        <w:tabs>
          <w:tab w:val="left" w:pos="-5103"/>
          <w:tab w:val="left" w:pos="-2268"/>
          <w:tab w:val="left" w:pos="-1560"/>
          <w:tab w:val="left" w:pos="644"/>
        </w:tabs>
        <w:autoSpaceDE w:val="0"/>
        <w:spacing w:line="360" w:lineRule="auto"/>
        <w:ind w:left="426" w:hanging="426"/>
        <w:jc w:val="both"/>
        <w:textAlignment w:val="auto"/>
      </w:pPr>
      <w:r>
        <w:rPr>
          <w:rFonts w:ascii="Arial" w:eastAsia="Helvetica" w:hAnsi="Arial" w:cs="Arial"/>
        </w:rPr>
        <w:t xml:space="preserve">Wykonawca udziela Zamawiającemu rękojmi na cały przedmiot umowy na okres …. miesięcy licząc od </w:t>
      </w:r>
      <w:r>
        <w:rPr>
          <w:rFonts w:ascii="Arial" w:eastAsia="Times New Roman" w:hAnsi="Arial" w:cs="Arial"/>
          <w:color w:val="000000"/>
        </w:rPr>
        <w:t>dnia dostarczenia przedmiotu umowy Zamawiającemu bez zastrzeżeń.</w:t>
      </w:r>
    </w:p>
    <w:p w14:paraId="23B0BA7A" w14:textId="77777777" w:rsidR="004D6673" w:rsidRDefault="00000000">
      <w:pPr>
        <w:numPr>
          <w:ilvl w:val="0"/>
          <w:numId w:val="22"/>
        </w:numPr>
        <w:tabs>
          <w:tab w:val="left" w:pos="-5103"/>
          <w:tab w:val="left" w:pos="-2268"/>
          <w:tab w:val="left" w:pos="-1560"/>
          <w:tab w:val="left" w:pos="644"/>
        </w:tabs>
        <w:autoSpaceDE w:val="0"/>
        <w:spacing w:line="360" w:lineRule="auto"/>
        <w:ind w:left="426" w:hanging="426"/>
        <w:jc w:val="both"/>
        <w:textAlignment w:val="auto"/>
        <w:rPr>
          <w:rFonts w:ascii="Arial" w:eastAsia="Helvetica" w:hAnsi="Arial" w:cs="Arial"/>
        </w:rPr>
      </w:pPr>
      <w:r>
        <w:rPr>
          <w:rFonts w:ascii="Arial" w:eastAsia="Helvetica" w:hAnsi="Arial" w:cs="Arial"/>
        </w:rPr>
        <w:t xml:space="preserve">Wykonawca zobowiązuje się usunąć na swój koszt wady zgłoszone przez uprawnionego z rękojmi Zamawiającego w terminie …. dni od dnia ich zgłoszenia przez Zamawiającego. Reklamacje będą </w:t>
      </w:r>
      <w:r>
        <w:rPr>
          <w:rFonts w:ascii="Arial" w:eastAsia="Helvetica" w:hAnsi="Arial" w:cs="Arial"/>
        </w:rPr>
        <w:lastRenderedPageBreak/>
        <w:t>składane zgodnie z zapisami ust. 6 powyżej.</w:t>
      </w:r>
    </w:p>
    <w:p w14:paraId="4DEEA420" w14:textId="77777777" w:rsidR="004D6673" w:rsidRDefault="00000000">
      <w:pPr>
        <w:numPr>
          <w:ilvl w:val="0"/>
          <w:numId w:val="22"/>
        </w:numPr>
        <w:tabs>
          <w:tab w:val="left" w:pos="-5103"/>
          <w:tab w:val="left" w:pos="-2268"/>
          <w:tab w:val="left" w:pos="-1560"/>
          <w:tab w:val="left" w:pos="644"/>
        </w:tabs>
        <w:autoSpaceDE w:val="0"/>
        <w:spacing w:line="360" w:lineRule="auto"/>
        <w:ind w:left="426" w:hanging="426"/>
        <w:jc w:val="both"/>
        <w:textAlignment w:val="auto"/>
      </w:pPr>
      <w:r>
        <w:rPr>
          <w:rFonts w:ascii="Arial" w:eastAsia="Helvetica" w:hAnsi="Arial" w:cs="Arial"/>
        </w:rPr>
        <w:t>Zamawiający</w:t>
      </w:r>
      <w:r>
        <w:rPr>
          <w:rFonts w:ascii="Arial" w:hAnsi="Arial" w:cs="Arial"/>
        </w:rPr>
        <w:t xml:space="preserve"> może wykonywać uprawnienia z tytułu rękojmi za wady fizyczne przedmiotu umowy, niezależnie od uprawnień wynikających z gwarancji.</w:t>
      </w:r>
    </w:p>
    <w:p w14:paraId="571B363E" w14:textId="77777777" w:rsidR="004D6673" w:rsidRDefault="004D6673">
      <w:pPr>
        <w:pStyle w:val="Standard"/>
        <w:spacing w:after="0" w:line="360" w:lineRule="auto"/>
        <w:jc w:val="both"/>
        <w:rPr>
          <w:rFonts w:ascii="Arial" w:hAnsi="Arial" w:cs="Arial"/>
          <w:b/>
          <w:bCs/>
          <w:sz w:val="20"/>
          <w:szCs w:val="20"/>
          <w:lang w:val="pl-PL"/>
        </w:rPr>
      </w:pPr>
    </w:p>
    <w:p w14:paraId="49FCC177" w14:textId="77777777" w:rsidR="004D6673" w:rsidRDefault="00000000">
      <w:pPr>
        <w:pStyle w:val="Standard"/>
        <w:spacing w:after="0" w:line="360" w:lineRule="auto"/>
        <w:jc w:val="center"/>
        <w:rPr>
          <w:rFonts w:ascii="Arial" w:hAnsi="Arial" w:cs="Arial"/>
          <w:b/>
          <w:bCs/>
          <w:sz w:val="20"/>
          <w:szCs w:val="20"/>
          <w:lang w:val="pl-PL"/>
        </w:rPr>
      </w:pPr>
      <w:r>
        <w:rPr>
          <w:rFonts w:ascii="Arial" w:hAnsi="Arial" w:cs="Arial"/>
          <w:b/>
          <w:bCs/>
          <w:sz w:val="20"/>
          <w:szCs w:val="20"/>
          <w:lang w:val="pl-PL"/>
        </w:rPr>
        <w:t>§ 7. Pozostałe postanowienia Umowy</w:t>
      </w:r>
    </w:p>
    <w:p w14:paraId="0096BD03" w14:textId="77777777" w:rsidR="004D6673" w:rsidRDefault="00000000">
      <w:pPr>
        <w:pStyle w:val="Standard"/>
        <w:spacing w:after="0" w:line="360" w:lineRule="auto"/>
        <w:jc w:val="both"/>
        <w:rPr>
          <w:rFonts w:ascii="Arial" w:hAnsi="Arial" w:cs="Arial"/>
          <w:sz w:val="20"/>
          <w:szCs w:val="20"/>
          <w:lang w:val="pl-PL"/>
        </w:rPr>
      </w:pPr>
      <w:r>
        <w:rPr>
          <w:rFonts w:ascii="Arial" w:hAnsi="Arial" w:cs="Arial"/>
          <w:sz w:val="20"/>
          <w:szCs w:val="20"/>
          <w:lang w:val="pl-PL"/>
        </w:rPr>
        <w:t>1. Wszelkie zmiany niniejszej Umowy wymagają formy aneksu podpisanego przez obie Strony pod  rygorem nieważności.</w:t>
      </w:r>
    </w:p>
    <w:p w14:paraId="31DDDA35" w14:textId="77777777" w:rsidR="004D6673" w:rsidRDefault="00000000">
      <w:pPr>
        <w:pStyle w:val="Standard"/>
        <w:spacing w:after="0" w:line="360" w:lineRule="auto"/>
        <w:jc w:val="both"/>
        <w:rPr>
          <w:rFonts w:ascii="Arial" w:hAnsi="Arial" w:cs="Arial"/>
          <w:sz w:val="20"/>
          <w:szCs w:val="20"/>
          <w:lang w:val="pl-PL"/>
        </w:rPr>
      </w:pPr>
      <w:r>
        <w:rPr>
          <w:rFonts w:ascii="Arial" w:hAnsi="Arial" w:cs="Arial"/>
          <w:sz w:val="20"/>
          <w:szCs w:val="20"/>
          <w:lang w:val="pl-PL"/>
        </w:rPr>
        <w:t>2. W sprawach nieuregulowanych niniejszą Umową zastosowanie mają przepisy powszechnie obowiązującego prawa.</w:t>
      </w:r>
    </w:p>
    <w:p w14:paraId="2708ECFD" w14:textId="77777777" w:rsidR="004D6673" w:rsidRPr="00882F18" w:rsidRDefault="00000000">
      <w:pPr>
        <w:pStyle w:val="Standard"/>
        <w:spacing w:after="0" w:line="360" w:lineRule="auto"/>
        <w:jc w:val="both"/>
        <w:rPr>
          <w:lang w:val="pl-PL"/>
        </w:rPr>
      </w:pPr>
      <w:r>
        <w:rPr>
          <w:rFonts w:ascii="Arial" w:hAnsi="Arial" w:cs="Arial"/>
          <w:sz w:val="20"/>
          <w:szCs w:val="20"/>
          <w:lang w:val="pl-PL"/>
        </w:rPr>
        <w:t>3. Ewentualne spory wynikające z zawartej umowy rozstrzygane będą przed sądem powszechnym właściwym dla siedziby Zamawiającego.</w:t>
      </w:r>
    </w:p>
    <w:p w14:paraId="1C785AB3" w14:textId="77777777" w:rsidR="004D6673" w:rsidRDefault="00000000">
      <w:pPr>
        <w:pStyle w:val="Standard"/>
        <w:spacing w:after="0" w:line="360" w:lineRule="auto"/>
        <w:jc w:val="both"/>
        <w:rPr>
          <w:rFonts w:ascii="Arial" w:hAnsi="Arial" w:cs="Arial"/>
          <w:sz w:val="20"/>
          <w:szCs w:val="20"/>
          <w:lang w:val="pl-PL"/>
        </w:rPr>
      </w:pPr>
      <w:r>
        <w:rPr>
          <w:rFonts w:ascii="Arial" w:hAnsi="Arial" w:cs="Arial"/>
          <w:sz w:val="20"/>
          <w:szCs w:val="20"/>
          <w:lang w:val="pl-PL"/>
        </w:rPr>
        <w:t>4. Niniejsza Umowa została sporządzona w dwóch jednobrzmiących egzemplarzach po jednym dla każdej ze Stron.</w:t>
      </w:r>
    </w:p>
    <w:p w14:paraId="503C4A5F" w14:textId="77777777" w:rsidR="004D6673" w:rsidRDefault="00000000">
      <w:pPr>
        <w:suppressAutoHyphens w:val="0"/>
        <w:spacing w:after="200" w:line="360" w:lineRule="auto"/>
        <w:jc w:val="both"/>
        <w:textAlignment w:val="auto"/>
      </w:pPr>
      <w:r>
        <w:rPr>
          <w:rFonts w:ascii="Arial" w:hAnsi="Arial" w:cs="Arial"/>
        </w:rPr>
        <w:t>5. Wszelkie załączniki stanowią integralną część umowy.</w:t>
      </w:r>
    </w:p>
    <w:p w14:paraId="33FE0FB1" w14:textId="77777777" w:rsidR="004D6673" w:rsidRDefault="004D6673">
      <w:pPr>
        <w:pStyle w:val="Standard"/>
        <w:spacing w:after="0" w:line="360" w:lineRule="auto"/>
        <w:rPr>
          <w:rFonts w:ascii="Arial" w:hAnsi="Arial" w:cs="Arial"/>
          <w:b/>
          <w:bCs/>
          <w:sz w:val="20"/>
          <w:szCs w:val="20"/>
          <w:lang w:val="pl-PL"/>
        </w:rPr>
      </w:pPr>
    </w:p>
    <w:p w14:paraId="34ACCE1F" w14:textId="77777777" w:rsidR="004D6673" w:rsidRDefault="00000000">
      <w:pPr>
        <w:pStyle w:val="Standard"/>
        <w:spacing w:after="0" w:line="360" w:lineRule="auto"/>
        <w:rPr>
          <w:rFonts w:ascii="Arial" w:hAnsi="Arial" w:cs="Arial"/>
          <w:b/>
          <w:bCs/>
          <w:sz w:val="20"/>
          <w:szCs w:val="20"/>
          <w:lang w:val="pl-PL"/>
        </w:rPr>
      </w:pPr>
      <w:r>
        <w:rPr>
          <w:rFonts w:ascii="Arial" w:hAnsi="Arial" w:cs="Arial"/>
          <w:b/>
          <w:bCs/>
          <w:sz w:val="20"/>
          <w:szCs w:val="20"/>
          <w:lang w:val="pl-PL"/>
        </w:rPr>
        <w:t xml:space="preserve">           ZAMAWIAJĄCY                                                                                             WYKONAWCA</w:t>
      </w:r>
    </w:p>
    <w:p w14:paraId="646C466A" w14:textId="77777777" w:rsidR="004D6673" w:rsidRDefault="004D6673">
      <w:pPr>
        <w:pStyle w:val="Standard"/>
        <w:spacing w:after="0" w:line="360" w:lineRule="auto"/>
        <w:rPr>
          <w:rFonts w:ascii="Arial" w:hAnsi="Arial" w:cs="Arial"/>
          <w:sz w:val="20"/>
          <w:szCs w:val="20"/>
          <w:lang w:val="pl-PL"/>
        </w:rPr>
      </w:pPr>
    </w:p>
    <w:p w14:paraId="28D63177" w14:textId="77777777" w:rsidR="004D6673" w:rsidRDefault="004D6673">
      <w:pPr>
        <w:pStyle w:val="Standard"/>
        <w:spacing w:after="0" w:line="360" w:lineRule="auto"/>
        <w:rPr>
          <w:rFonts w:ascii="Arial" w:hAnsi="Arial" w:cs="Arial"/>
          <w:sz w:val="20"/>
          <w:szCs w:val="20"/>
          <w:lang w:val="pl-PL"/>
        </w:rPr>
      </w:pPr>
    </w:p>
    <w:p w14:paraId="3C347DB8" w14:textId="77777777" w:rsidR="004D6673" w:rsidRDefault="004D6673">
      <w:pPr>
        <w:pStyle w:val="Standard"/>
        <w:spacing w:after="0" w:line="360" w:lineRule="auto"/>
        <w:rPr>
          <w:rFonts w:ascii="Arial" w:hAnsi="Arial" w:cs="Arial"/>
          <w:sz w:val="20"/>
          <w:szCs w:val="20"/>
          <w:lang w:val="pl-PL"/>
        </w:rPr>
      </w:pPr>
    </w:p>
    <w:p w14:paraId="44C7CD5E" w14:textId="77777777" w:rsidR="004D6673" w:rsidRDefault="004D6673">
      <w:pPr>
        <w:pStyle w:val="Standard"/>
        <w:spacing w:after="0" w:line="360" w:lineRule="auto"/>
        <w:rPr>
          <w:rFonts w:ascii="Arial" w:hAnsi="Arial" w:cs="Arial"/>
          <w:sz w:val="20"/>
          <w:szCs w:val="20"/>
          <w:lang w:val="pl-PL"/>
        </w:rPr>
      </w:pPr>
    </w:p>
    <w:p w14:paraId="401E5A9A" w14:textId="77777777" w:rsidR="004D6673" w:rsidRDefault="004D6673">
      <w:pPr>
        <w:pStyle w:val="Standard"/>
        <w:spacing w:after="0" w:line="360" w:lineRule="auto"/>
        <w:rPr>
          <w:rFonts w:ascii="Arial" w:hAnsi="Arial" w:cs="Arial"/>
          <w:sz w:val="20"/>
          <w:szCs w:val="20"/>
          <w:lang w:val="pl-PL"/>
        </w:rPr>
      </w:pPr>
    </w:p>
    <w:p w14:paraId="67869C69" w14:textId="77777777" w:rsidR="004D6673" w:rsidRDefault="00000000">
      <w:pPr>
        <w:pStyle w:val="Standard"/>
        <w:spacing w:after="0" w:line="360" w:lineRule="auto"/>
        <w:jc w:val="center"/>
        <w:rPr>
          <w:rFonts w:ascii="Arial" w:hAnsi="Arial" w:cs="Arial"/>
          <w:b/>
          <w:bCs/>
          <w:sz w:val="20"/>
          <w:szCs w:val="20"/>
          <w:lang w:val="pl-PL"/>
        </w:rPr>
      </w:pPr>
      <w:r>
        <w:rPr>
          <w:rFonts w:ascii="Arial" w:hAnsi="Arial" w:cs="Arial"/>
          <w:b/>
          <w:bCs/>
          <w:sz w:val="20"/>
          <w:szCs w:val="20"/>
          <w:lang w:val="pl-PL"/>
        </w:rPr>
        <w:t>OBOWIĄZEK INFORMACYJNY</w:t>
      </w:r>
    </w:p>
    <w:p w14:paraId="322B5983" w14:textId="77777777" w:rsidR="004D6673" w:rsidRDefault="00000000">
      <w:pPr>
        <w:pStyle w:val="Standard"/>
        <w:spacing w:after="0" w:line="360" w:lineRule="auto"/>
        <w:jc w:val="both"/>
        <w:rPr>
          <w:rFonts w:ascii="Arial" w:hAnsi="Arial" w:cs="Arial"/>
          <w:sz w:val="20"/>
          <w:szCs w:val="20"/>
          <w:lang w:val="pl-PL"/>
        </w:rPr>
      </w:pPr>
      <w:r>
        <w:rPr>
          <w:rFonts w:ascii="Arial" w:hAnsi="Arial" w:cs="Arial"/>
          <w:sz w:val="20"/>
          <w:szCs w:val="20"/>
          <w:lang w:val="pl-PL"/>
        </w:rPr>
        <w:t xml:space="preserve">TSL ECO SPÓŁKA Z OGRANICZONĄ ODPOWIEDZIALNOŚCIĄ,  z siedzibą w miejsc. Lubliniec, adres: kod pocztowy 42-700, ulica Powstańców Śląskich 54, miejscowość Lubliniec wpisana do Rejestru Przedsiębiorców Krajowego Rejestru Sądowego pod nr KRS 0000565833, o kapitale zakładowym w wysokości 5000,00 </w:t>
      </w:r>
      <w:proofErr w:type="spellStart"/>
      <w:r>
        <w:rPr>
          <w:rFonts w:ascii="Arial" w:hAnsi="Arial" w:cs="Arial"/>
          <w:sz w:val="20"/>
          <w:szCs w:val="20"/>
          <w:lang w:val="pl-PL"/>
        </w:rPr>
        <w:t>zł,NIP</w:t>
      </w:r>
      <w:proofErr w:type="spellEnd"/>
      <w:r>
        <w:rPr>
          <w:rFonts w:ascii="Arial" w:hAnsi="Arial" w:cs="Arial"/>
          <w:sz w:val="20"/>
          <w:szCs w:val="20"/>
          <w:lang w:val="pl-PL"/>
        </w:rPr>
        <w:t xml:space="preserve"> 5751888477, REGON 361965456, którą reprezentuje:</w:t>
      </w:r>
      <w:r>
        <w:rPr>
          <w:rFonts w:ascii="Arial" w:hAnsi="Arial" w:cs="Arial"/>
          <w:sz w:val="20"/>
          <w:szCs w:val="20"/>
          <w:lang w:val="pl-PL"/>
        </w:rPr>
        <w:br/>
        <w:t xml:space="preserve">Pan Mateusz Michał </w:t>
      </w:r>
      <w:proofErr w:type="spellStart"/>
      <w:r>
        <w:rPr>
          <w:rFonts w:ascii="Arial" w:hAnsi="Arial" w:cs="Arial"/>
          <w:sz w:val="20"/>
          <w:szCs w:val="20"/>
          <w:lang w:val="pl-PL"/>
        </w:rPr>
        <w:t>Nazim</w:t>
      </w:r>
      <w:proofErr w:type="spellEnd"/>
      <w:r>
        <w:rPr>
          <w:rFonts w:ascii="Arial" w:hAnsi="Arial" w:cs="Arial"/>
          <w:sz w:val="20"/>
          <w:szCs w:val="20"/>
          <w:lang w:val="pl-PL"/>
        </w:rPr>
        <w:t xml:space="preserve"> - Prezes Zarządu  (administrator danych), będzie przetwarzać dane osobowe w zakresie:</w:t>
      </w:r>
    </w:p>
    <w:p w14:paraId="4415C99C" w14:textId="77777777" w:rsidR="004D6673" w:rsidRDefault="00000000">
      <w:pPr>
        <w:pStyle w:val="Standard"/>
        <w:spacing w:after="0" w:line="360" w:lineRule="auto"/>
        <w:jc w:val="both"/>
        <w:rPr>
          <w:rFonts w:ascii="Arial" w:hAnsi="Arial" w:cs="Arial"/>
          <w:sz w:val="20"/>
          <w:szCs w:val="20"/>
          <w:lang w:val="pl-PL"/>
        </w:rPr>
      </w:pPr>
      <w:r>
        <w:rPr>
          <w:rFonts w:ascii="Arial" w:hAnsi="Arial" w:cs="Arial"/>
          <w:sz w:val="20"/>
          <w:szCs w:val="20"/>
          <w:lang w:val="pl-PL"/>
        </w:rPr>
        <w:t xml:space="preserve">imię, nazwisko, adres zamieszkania lub siedziby działalności gospodarczej, numer PESEL, NIP, REGON, rodzaj i numer dokumentu potwierdzającego tożsamość, numer rachunku bankowego, nr telefonu, adres email, a także dokumenty inwestora tj. faktury za energię elektryczną, zdjęcia, plany, mapy dot. instalacji oraz inne kategorie danych osobowych inwestora ujęte w projekcie instalacji fotowoltaicznej i dokumentacji wymaganej do przyłączenia instalacji do sieci energetycznej określone przez obowiązujące przepisy prawa, na podstawie art. 6 ust.1 lit. B) Rozporządzenia Parlamentu Europejskiego i Rady(UE) 2016/679 z dnia 27 kwietnia 2016 r. w sprawie ochrony osób fizycznych w związku z przetwarzaniem danych osobowych i w sprawie swobodnego przepływu takich danych oraz uchylenia dyrektywy 95/46/WE (Dz.U.UE.L.2016.119.1), w celu podjęcia działań zmierzających do zawarcia, realizacji oraz rozliczenia umowy na wykonanie i montaż instalacji fotowoltaicznej, na podstawie art. 6 ust.1 lit. F) Rozporządzenia Parlamentu Europejskiego i Rady(UE) 2016/679 z dnia 27 </w:t>
      </w:r>
      <w:r>
        <w:rPr>
          <w:rFonts w:ascii="Arial" w:hAnsi="Arial" w:cs="Arial"/>
          <w:sz w:val="20"/>
          <w:szCs w:val="20"/>
          <w:lang w:val="pl-PL"/>
        </w:rPr>
        <w:lastRenderedPageBreak/>
        <w:t>kwietnia 2016 r. w sprawie ochrony osób fizycznych w związku z przetwarzaniem danych osobowych i w sprawie swobodnego przepływu takich danych oraz uchylenia dyrektywy 95/46/WE (Dz.U.UE.L.2016.119.1), przetwarzanie jest niezbędne do celów marketingu bezpośredniego wynikających z prawnie uzasadnionych interesów realizowanych przez administratora.</w:t>
      </w:r>
    </w:p>
    <w:p w14:paraId="12E44968" w14:textId="77777777" w:rsidR="004D6673" w:rsidRDefault="00000000">
      <w:pPr>
        <w:pStyle w:val="Standard"/>
        <w:spacing w:after="0" w:line="360" w:lineRule="auto"/>
        <w:jc w:val="both"/>
        <w:rPr>
          <w:rFonts w:ascii="Arial" w:hAnsi="Arial" w:cs="Arial"/>
          <w:sz w:val="20"/>
          <w:szCs w:val="20"/>
          <w:lang w:val="pl-PL"/>
        </w:rPr>
      </w:pPr>
      <w:r>
        <w:rPr>
          <w:rFonts w:ascii="Arial" w:hAnsi="Arial" w:cs="Arial"/>
          <w:sz w:val="20"/>
          <w:szCs w:val="20"/>
          <w:lang w:val="pl-PL"/>
        </w:rPr>
        <w:t>Dane osobowe mogą być udostępniane podmiotom uprawnionym do ich pozyskania na podstawie przepisów prawa oraz podmiotom uczestniczącym: w wykonaniu i montażu instalacji fotowoltaicznych, w wykonaniu dokumentacji projektowej i powykonawczej instalacji fotowoltaicznych.</w:t>
      </w:r>
    </w:p>
    <w:p w14:paraId="5AE0C530" w14:textId="77777777" w:rsidR="004D6673" w:rsidRDefault="00000000">
      <w:pPr>
        <w:pStyle w:val="Standard"/>
        <w:spacing w:after="0" w:line="360" w:lineRule="auto"/>
        <w:jc w:val="both"/>
        <w:rPr>
          <w:rFonts w:ascii="Arial" w:hAnsi="Arial" w:cs="Arial"/>
          <w:sz w:val="20"/>
          <w:szCs w:val="20"/>
          <w:lang w:val="pl-PL"/>
        </w:rPr>
      </w:pPr>
      <w:r>
        <w:rPr>
          <w:rFonts w:ascii="Arial" w:hAnsi="Arial" w:cs="Arial"/>
          <w:sz w:val="20"/>
          <w:szCs w:val="20"/>
          <w:lang w:val="pl-PL"/>
        </w:rPr>
        <w:t>Dane będą przechowywane przez okres wymagany przepisami prawa oraz okres przedawnienia roszczeń. Przysługuje Pani/Panu prawo dostępu do treści swoich danych osobowych, prawo do ich sprostowania, usunięcia lub ograniczenia przetwarzania, prawo do przenoszenia danych, prawo do wniesienia sprzeciwu wobec przetwarzania, a także prawo wniesienia skargi do Prezesa Urzędu Ochrony Danych Osobowych.</w:t>
      </w:r>
    </w:p>
    <w:p w14:paraId="7BF9BB4B" w14:textId="77777777" w:rsidR="004D6673" w:rsidRPr="00882F18" w:rsidRDefault="00000000">
      <w:pPr>
        <w:pStyle w:val="Standard"/>
        <w:spacing w:after="0" w:line="360" w:lineRule="auto"/>
        <w:jc w:val="both"/>
        <w:rPr>
          <w:lang w:val="pl-PL"/>
        </w:rPr>
      </w:pPr>
      <w:r>
        <w:rPr>
          <w:rFonts w:ascii="Arial" w:hAnsi="Arial" w:cs="Arial"/>
          <w:sz w:val="20"/>
          <w:szCs w:val="20"/>
          <w:lang w:val="pl-PL"/>
        </w:rPr>
        <w:t xml:space="preserve">Dane nie będą podlegały zautomatyzowanemu podejmowaniu </w:t>
      </w:r>
      <w:proofErr w:type="gramStart"/>
      <w:r>
        <w:rPr>
          <w:rFonts w:ascii="Arial" w:hAnsi="Arial" w:cs="Arial"/>
          <w:sz w:val="20"/>
          <w:szCs w:val="20"/>
          <w:lang w:val="pl-PL"/>
        </w:rPr>
        <w:t>decyzji,</w:t>
      </w:r>
      <w:proofErr w:type="gramEnd"/>
      <w:r>
        <w:rPr>
          <w:rFonts w:ascii="Arial" w:hAnsi="Arial" w:cs="Arial"/>
          <w:sz w:val="20"/>
          <w:szCs w:val="20"/>
          <w:lang w:val="pl-PL"/>
        </w:rPr>
        <w:t xml:space="preserve"> ani profilowaniu.</w:t>
      </w:r>
    </w:p>
    <w:sectPr w:rsidR="004D6673" w:rsidRPr="00882F18">
      <w:headerReference w:type="default" r:id="rId7"/>
      <w:footerReference w:type="default" r:id="rId8"/>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34686" w14:textId="77777777" w:rsidR="00BC2F52" w:rsidRDefault="00BC2F52">
      <w:r>
        <w:separator/>
      </w:r>
    </w:p>
  </w:endnote>
  <w:endnote w:type="continuationSeparator" w:id="0">
    <w:p w14:paraId="30941678" w14:textId="77777777" w:rsidR="00BC2F52" w:rsidRDefault="00BC2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Unicode MS">
    <w:altName w:val="Arial"/>
    <w:panose1 w:val="020B0604020202020204"/>
    <w:charset w:val="00"/>
    <w:family w:val="swiss"/>
    <w:pitch w:val="variable"/>
  </w:font>
  <w:font w:name="Calibri Light">
    <w:panose1 w:val="020F0302020204030204"/>
    <w:charset w:val="EE"/>
    <w:family w:val="swiss"/>
    <w:pitch w:val="variable"/>
    <w:sig w:usb0="E4002EFF" w:usb1="C200247B" w:usb2="00000009" w:usb3="00000000" w:csb0="000001FF" w:csb1="00000000"/>
  </w:font>
  <w:font w:name="F">
    <w:altName w:val="Calibri"/>
    <w:charset w:val="00"/>
    <w:family w:val="auto"/>
    <w:pitch w:val="variable"/>
  </w:font>
  <w:font w:name="Calibri">
    <w:panose1 w:val="020F05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Carlito">
    <w:altName w:val="Calibri"/>
    <w:panose1 w:val="020F0502020204030204"/>
    <w:charset w:val="00"/>
    <w:family w:val="auto"/>
    <w:pitch w:val="variable"/>
  </w:font>
  <w:font w:name="Helvetica">
    <w:panose1 w:val="020B0604020202020204"/>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8EFF4" w14:textId="77777777" w:rsidR="00000000" w:rsidRDefault="00000000">
    <w:pPr>
      <w:pStyle w:val="Stopka"/>
      <w:tabs>
        <w:tab w:val="clear" w:pos="9072"/>
        <w:tab w:val="right" w:pos="9046"/>
      </w:tabs>
      <w:jc w:val="center"/>
    </w:pPr>
    <w:r>
      <w:fldChar w:fldCharType="begin"/>
    </w:r>
    <w:r>
      <w:instrText xml:space="preserve"> PAGE </w:instrText>
    </w:r>
    <w:r>
      <w:fldChar w:fldCharType="separate"/>
    </w:r>
    <w: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3D3C4" w14:textId="77777777" w:rsidR="00BC2F52" w:rsidRDefault="00BC2F52">
      <w:r>
        <w:rPr>
          <w:color w:val="000000"/>
        </w:rPr>
        <w:separator/>
      </w:r>
    </w:p>
  </w:footnote>
  <w:footnote w:type="continuationSeparator" w:id="0">
    <w:p w14:paraId="76ABDEDA" w14:textId="77777777" w:rsidR="00BC2F52" w:rsidRDefault="00BC2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09960" w14:textId="3B096EBE" w:rsidR="00000000" w:rsidRDefault="00882F18">
    <w:pPr>
      <w:pStyle w:val="Heading"/>
      <w:tabs>
        <w:tab w:val="clear" w:pos="9072"/>
        <w:tab w:val="right" w:pos="9046"/>
      </w:tabs>
    </w:pPr>
    <w:r>
      <w:rPr>
        <w:noProof/>
      </w:rPr>
      <w:drawing>
        <wp:anchor distT="0" distB="0" distL="114300" distR="114300" simplePos="0" relativeHeight="251659264" behindDoc="1" locked="0" layoutInCell="1" allowOverlap="1" wp14:anchorId="73EA35C1" wp14:editId="603D6959">
          <wp:simplePos x="0" y="0"/>
          <wp:positionH relativeFrom="margin">
            <wp:posOffset>57150</wp:posOffset>
          </wp:positionH>
          <wp:positionV relativeFrom="paragraph">
            <wp:posOffset>-438785</wp:posOffset>
          </wp:positionV>
          <wp:extent cx="5760720" cy="775335"/>
          <wp:effectExtent l="0" t="0" r="0" b="5715"/>
          <wp:wrapTight wrapText="bothSides">
            <wp:wrapPolygon edited="0">
              <wp:start x="0" y="0"/>
              <wp:lineTo x="0" y="21229"/>
              <wp:lineTo x="21500" y="21229"/>
              <wp:lineTo x="21500" y="0"/>
              <wp:lineTo x="0" y="0"/>
            </wp:wrapPolygon>
          </wp:wrapTight>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7533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866D0"/>
    <w:multiLevelType w:val="multilevel"/>
    <w:tmpl w:val="F3CA56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A93C88"/>
    <w:multiLevelType w:val="multilevel"/>
    <w:tmpl w:val="C3BA3368"/>
    <w:lvl w:ilvl="0">
      <w:start w:val="1"/>
      <w:numFmt w:val="decimal"/>
      <w:lvlText w:val="%1)"/>
      <w:lvlJc w:val="left"/>
      <w:pPr>
        <w:ind w:left="1353" w:hanging="360"/>
      </w:pPr>
      <w:rPr>
        <w:rFonts w:ascii="Arial" w:hAnsi="Arial" w:cs="Arial"/>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 w15:restartNumberingAfterBreak="0">
    <w:nsid w:val="11621F4E"/>
    <w:multiLevelType w:val="multilevel"/>
    <w:tmpl w:val="74C4F70C"/>
    <w:lvl w:ilvl="0">
      <w:start w:val="1"/>
      <w:numFmt w:val="decimal"/>
      <w:lvlText w:val="%1."/>
      <w:lvlJc w:val="left"/>
      <w:pPr>
        <w:ind w:left="-65" w:hanging="360"/>
      </w:pPr>
      <w:rPr>
        <w:rFonts w:ascii="Arial" w:hAnsi="Arial" w:cs="Arial"/>
      </w:rPr>
    </w:lvl>
    <w:lvl w:ilvl="1">
      <w:start w:val="1"/>
      <w:numFmt w:val="decimal"/>
      <w:lvlText w:val="%2)"/>
      <w:lvlJc w:val="left"/>
      <w:pPr>
        <w:ind w:left="655" w:hanging="360"/>
      </w:pPr>
    </w:lvl>
    <w:lvl w:ilvl="2">
      <w:start w:val="1"/>
      <w:numFmt w:val="lowerLetter"/>
      <w:lvlText w:val="%3)"/>
      <w:lvlJc w:val="left"/>
      <w:pPr>
        <w:ind w:left="1555" w:hanging="360"/>
      </w:pPr>
    </w:lvl>
    <w:lvl w:ilvl="3">
      <w:start w:val="1"/>
      <w:numFmt w:val="decimal"/>
      <w:lvlText w:val="%4."/>
      <w:lvlJc w:val="left"/>
      <w:pPr>
        <w:ind w:left="2095" w:hanging="360"/>
      </w:pPr>
      <w:rPr>
        <w:rFonts w:cs="Times New Roman"/>
      </w:rPr>
    </w:lvl>
    <w:lvl w:ilvl="4">
      <w:start w:val="1"/>
      <w:numFmt w:val="lowerLetter"/>
      <w:lvlText w:val="%5."/>
      <w:lvlJc w:val="left"/>
      <w:pPr>
        <w:ind w:left="2815" w:hanging="360"/>
      </w:pPr>
      <w:rPr>
        <w:rFonts w:cs="Times New Roman"/>
      </w:rPr>
    </w:lvl>
    <w:lvl w:ilvl="5">
      <w:start w:val="1"/>
      <w:numFmt w:val="lowerRoman"/>
      <w:lvlText w:val="%6."/>
      <w:lvlJc w:val="right"/>
      <w:pPr>
        <w:ind w:left="3535" w:hanging="180"/>
      </w:pPr>
      <w:rPr>
        <w:rFonts w:cs="Times New Roman"/>
      </w:rPr>
    </w:lvl>
    <w:lvl w:ilvl="6">
      <w:start w:val="1"/>
      <w:numFmt w:val="decimal"/>
      <w:lvlText w:val="%7."/>
      <w:lvlJc w:val="left"/>
      <w:pPr>
        <w:ind w:left="4255" w:hanging="360"/>
      </w:pPr>
      <w:rPr>
        <w:rFonts w:cs="Times New Roman"/>
      </w:rPr>
    </w:lvl>
    <w:lvl w:ilvl="7">
      <w:start w:val="1"/>
      <w:numFmt w:val="lowerLetter"/>
      <w:lvlText w:val="%8."/>
      <w:lvlJc w:val="left"/>
      <w:pPr>
        <w:ind w:left="4975" w:hanging="360"/>
      </w:pPr>
      <w:rPr>
        <w:rFonts w:cs="Times New Roman"/>
      </w:rPr>
    </w:lvl>
    <w:lvl w:ilvl="8">
      <w:start w:val="1"/>
      <w:numFmt w:val="lowerRoman"/>
      <w:lvlText w:val="%9."/>
      <w:lvlJc w:val="right"/>
      <w:pPr>
        <w:ind w:left="5695" w:hanging="180"/>
      </w:pPr>
      <w:rPr>
        <w:rFonts w:cs="Times New Roman"/>
      </w:rPr>
    </w:lvl>
  </w:abstractNum>
  <w:abstractNum w:abstractNumId="3" w15:restartNumberingAfterBreak="0">
    <w:nsid w:val="19CC6484"/>
    <w:multiLevelType w:val="multilevel"/>
    <w:tmpl w:val="D50CA9BC"/>
    <w:lvl w:ilvl="0">
      <w:start w:val="1"/>
      <w:numFmt w:val="decimal"/>
      <w:lvlText w:val="%1)"/>
      <w:lvlJc w:val="left"/>
      <w:pPr>
        <w:ind w:left="1065" w:hanging="360"/>
      </w:p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4" w15:restartNumberingAfterBreak="0">
    <w:nsid w:val="1FAB1A8A"/>
    <w:multiLevelType w:val="multilevel"/>
    <w:tmpl w:val="CCF8016C"/>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29D9324C"/>
    <w:multiLevelType w:val="multilevel"/>
    <w:tmpl w:val="B008DA52"/>
    <w:lvl w:ilvl="0">
      <w:start w:val="1"/>
      <w:numFmt w:val="decimal"/>
      <w:lvlText w:val="%1."/>
      <w:lvlJc w:val="left"/>
      <w:pPr>
        <w:ind w:left="644"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6" w15:restartNumberingAfterBreak="0">
    <w:nsid w:val="2FF32E1C"/>
    <w:multiLevelType w:val="multilevel"/>
    <w:tmpl w:val="3A1814B0"/>
    <w:styleLink w:val="WWNum23"/>
    <w:lvl w:ilvl="0">
      <w:start w:val="1"/>
      <w:numFmt w:val="lowerLetter"/>
      <w:lvlText w:val="%1)"/>
      <w:lvlJc w:val="left"/>
      <w:pPr>
        <w:ind w:left="1494" w:hanging="360"/>
      </w:pPr>
    </w:lvl>
    <w:lvl w:ilvl="1">
      <w:start w:val="1"/>
      <w:numFmt w:val="lowerLetter"/>
      <w:lvlText w:val="%2."/>
      <w:lvlJc w:val="left"/>
      <w:pPr>
        <w:ind w:left="2214" w:hanging="360"/>
      </w:pPr>
    </w:lvl>
    <w:lvl w:ilvl="2">
      <w:start w:val="1"/>
      <w:numFmt w:val="lowerRoman"/>
      <w:lvlText w:val="%1.%2.%3."/>
      <w:lvlJc w:val="right"/>
      <w:pPr>
        <w:ind w:left="2934" w:hanging="180"/>
      </w:pPr>
    </w:lvl>
    <w:lvl w:ilvl="3">
      <w:start w:val="1"/>
      <w:numFmt w:val="decimal"/>
      <w:lvlText w:val="%1.%2.%3.%4."/>
      <w:lvlJc w:val="left"/>
      <w:pPr>
        <w:ind w:left="3654" w:hanging="360"/>
      </w:pPr>
    </w:lvl>
    <w:lvl w:ilvl="4">
      <w:start w:val="1"/>
      <w:numFmt w:val="lowerLetter"/>
      <w:lvlText w:val="%1.%2.%3.%4.%5."/>
      <w:lvlJc w:val="left"/>
      <w:pPr>
        <w:ind w:left="4374" w:hanging="360"/>
      </w:pPr>
    </w:lvl>
    <w:lvl w:ilvl="5">
      <w:start w:val="1"/>
      <w:numFmt w:val="lowerRoman"/>
      <w:lvlText w:val="%1.%2.%3.%4.%5.%6."/>
      <w:lvlJc w:val="right"/>
      <w:pPr>
        <w:ind w:left="5094" w:hanging="180"/>
      </w:pPr>
    </w:lvl>
    <w:lvl w:ilvl="6">
      <w:start w:val="1"/>
      <w:numFmt w:val="decimal"/>
      <w:lvlText w:val="%1.%2.%3.%4.%5.%6.%7."/>
      <w:lvlJc w:val="left"/>
      <w:pPr>
        <w:ind w:left="5814" w:hanging="360"/>
      </w:pPr>
    </w:lvl>
    <w:lvl w:ilvl="7">
      <w:start w:val="1"/>
      <w:numFmt w:val="lowerLetter"/>
      <w:lvlText w:val="%1.%2.%3.%4.%5.%6.%7.%8."/>
      <w:lvlJc w:val="left"/>
      <w:pPr>
        <w:ind w:left="6534" w:hanging="360"/>
      </w:pPr>
    </w:lvl>
    <w:lvl w:ilvl="8">
      <w:start w:val="1"/>
      <w:numFmt w:val="lowerRoman"/>
      <w:lvlText w:val="%1.%2.%3.%4.%5.%6.%7.%8.%9."/>
      <w:lvlJc w:val="right"/>
      <w:pPr>
        <w:ind w:left="7254" w:hanging="180"/>
      </w:pPr>
    </w:lvl>
  </w:abstractNum>
  <w:abstractNum w:abstractNumId="7" w15:restartNumberingAfterBreak="0">
    <w:nsid w:val="30654594"/>
    <w:multiLevelType w:val="multilevel"/>
    <w:tmpl w:val="1D4C46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4317B63"/>
    <w:multiLevelType w:val="multilevel"/>
    <w:tmpl w:val="B890FBF4"/>
    <w:styleLink w:val="WWNum39"/>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9" w15:restartNumberingAfterBreak="0">
    <w:nsid w:val="34B70B25"/>
    <w:multiLevelType w:val="multilevel"/>
    <w:tmpl w:val="878222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9966977"/>
    <w:multiLevelType w:val="multilevel"/>
    <w:tmpl w:val="7C14A51A"/>
    <w:lvl w:ilvl="0">
      <w:start w:val="1"/>
      <w:numFmt w:val="decimal"/>
      <w:lvlText w:val="%1)"/>
      <w:lvlJc w:val="left"/>
      <w:pPr>
        <w:ind w:left="1004" w:hanging="360"/>
      </w:pPr>
      <w:rPr>
        <w:rFonts w:ascii="Arial" w:eastAsia="Arial" w:hAnsi="Arial" w:cs="Arial"/>
        <w:b w:val="0"/>
        <w:bCs/>
        <w:i w:val="0"/>
        <w:strike w:val="0"/>
        <w:dstrike w:val="0"/>
        <w:color w:val="000000"/>
        <w:position w:val="0"/>
        <w:sz w:val="20"/>
        <w:szCs w:val="20"/>
        <w:u w:val="none"/>
        <w:vertAlign w:val="baseline"/>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48DD0A5A"/>
    <w:multiLevelType w:val="multilevel"/>
    <w:tmpl w:val="8B944BFA"/>
    <w:styleLink w:val="WWNum1"/>
    <w:lvl w:ilvl="0">
      <w:start w:val="1"/>
      <w:numFmt w:val="upperRoman"/>
      <w:lvlText w:val="%1."/>
      <w:lvlJc w:val="right"/>
      <w:pPr>
        <w:ind w:left="720" w:hanging="360"/>
      </w:pPr>
      <w:rPr>
        <w:b/>
        <w:sz w:val="24"/>
        <w:szCs w:val="24"/>
      </w:rPr>
    </w:lvl>
    <w:lvl w:ilvl="1">
      <w:start w:val="1"/>
      <w:numFmt w:val="upperRoman"/>
      <w:lvlText w:val="%2."/>
      <w:lvlJc w:val="righ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495E622E"/>
    <w:multiLevelType w:val="multilevel"/>
    <w:tmpl w:val="8AD0DD42"/>
    <w:styleLink w:val="WWNum7"/>
    <w:lvl w:ilvl="0">
      <w:start w:val="1"/>
      <w:numFmt w:val="decimal"/>
      <w:lvlText w:val="%1."/>
      <w:lvlJc w:val="left"/>
      <w:pPr>
        <w:ind w:left="1428" w:hanging="360"/>
      </w:pPr>
    </w:lvl>
    <w:lvl w:ilvl="1">
      <w:numFmt w:val="bullet"/>
      <w:lvlText w:val="o"/>
      <w:lvlJc w:val="left"/>
      <w:pPr>
        <w:ind w:left="2148" w:hanging="360"/>
      </w:pPr>
      <w:rPr>
        <w:rFonts w:ascii="Times New Roman" w:hAnsi="Times New Roman" w:cs="Courier New"/>
      </w:rPr>
    </w:lvl>
    <w:lvl w:ilvl="2">
      <w:numFmt w:val="bullet"/>
      <w:lvlText w:val=""/>
      <w:lvlJc w:val="left"/>
      <w:pPr>
        <w:ind w:left="2868" w:hanging="360"/>
      </w:pPr>
    </w:lvl>
    <w:lvl w:ilvl="3">
      <w:numFmt w:val="bullet"/>
      <w:lvlText w:val=""/>
      <w:lvlJc w:val="left"/>
      <w:pPr>
        <w:ind w:left="3588" w:hanging="360"/>
      </w:pPr>
    </w:lvl>
    <w:lvl w:ilvl="4">
      <w:numFmt w:val="bullet"/>
      <w:lvlText w:val="o"/>
      <w:lvlJc w:val="left"/>
      <w:pPr>
        <w:ind w:left="4308" w:hanging="360"/>
      </w:pPr>
      <w:rPr>
        <w:rFonts w:ascii="Times New Roman" w:hAnsi="Times New Roman" w:cs="Courier New"/>
      </w:rPr>
    </w:lvl>
    <w:lvl w:ilvl="5">
      <w:numFmt w:val="bullet"/>
      <w:lvlText w:val=""/>
      <w:lvlJc w:val="left"/>
      <w:pPr>
        <w:ind w:left="5028" w:hanging="360"/>
      </w:pPr>
    </w:lvl>
    <w:lvl w:ilvl="6">
      <w:numFmt w:val="bullet"/>
      <w:lvlText w:val=""/>
      <w:lvlJc w:val="left"/>
      <w:pPr>
        <w:ind w:left="5748" w:hanging="360"/>
      </w:pPr>
    </w:lvl>
    <w:lvl w:ilvl="7">
      <w:numFmt w:val="bullet"/>
      <w:lvlText w:val="o"/>
      <w:lvlJc w:val="left"/>
      <w:pPr>
        <w:ind w:left="6468" w:hanging="360"/>
      </w:pPr>
      <w:rPr>
        <w:rFonts w:ascii="Times New Roman" w:hAnsi="Times New Roman" w:cs="Courier New"/>
      </w:rPr>
    </w:lvl>
    <w:lvl w:ilvl="8">
      <w:numFmt w:val="bullet"/>
      <w:lvlText w:val=""/>
      <w:lvlJc w:val="left"/>
      <w:pPr>
        <w:ind w:left="7188" w:hanging="360"/>
      </w:pPr>
    </w:lvl>
  </w:abstractNum>
  <w:abstractNum w:abstractNumId="13" w15:restartNumberingAfterBreak="0">
    <w:nsid w:val="5D984EFC"/>
    <w:multiLevelType w:val="multilevel"/>
    <w:tmpl w:val="B122E5D0"/>
    <w:styleLink w:val="WWNum6"/>
    <w:lvl w:ilvl="0">
      <w:start w:val="1"/>
      <w:numFmt w:val="decimal"/>
      <w:lvlText w:val="%1."/>
      <w:lvlJc w:val="left"/>
      <w:pPr>
        <w:ind w:left="1428" w:hanging="360"/>
      </w:pPr>
    </w:lvl>
    <w:lvl w:ilvl="1">
      <w:start w:val="1"/>
      <w:numFmt w:val="lowerLetter"/>
      <w:lvlText w:val="%2)"/>
      <w:lvlJc w:val="left"/>
      <w:pPr>
        <w:ind w:left="2148" w:hanging="360"/>
      </w:pPr>
    </w:lvl>
    <w:lvl w:ilvl="2">
      <w:numFmt w:val="bullet"/>
      <w:lvlText w:val=""/>
      <w:lvlJc w:val="left"/>
      <w:pPr>
        <w:ind w:left="2868" w:hanging="360"/>
      </w:pPr>
    </w:lvl>
    <w:lvl w:ilvl="3">
      <w:numFmt w:val="bullet"/>
      <w:lvlText w:val=""/>
      <w:lvlJc w:val="left"/>
      <w:pPr>
        <w:ind w:left="3588" w:hanging="360"/>
      </w:pPr>
    </w:lvl>
    <w:lvl w:ilvl="4">
      <w:numFmt w:val="bullet"/>
      <w:lvlText w:val="o"/>
      <w:lvlJc w:val="left"/>
      <w:pPr>
        <w:ind w:left="4308" w:hanging="360"/>
      </w:pPr>
      <w:rPr>
        <w:rFonts w:ascii="Times New Roman" w:hAnsi="Times New Roman" w:cs="Courier New"/>
      </w:rPr>
    </w:lvl>
    <w:lvl w:ilvl="5">
      <w:numFmt w:val="bullet"/>
      <w:lvlText w:val=""/>
      <w:lvlJc w:val="left"/>
      <w:pPr>
        <w:ind w:left="5028" w:hanging="360"/>
      </w:pPr>
    </w:lvl>
    <w:lvl w:ilvl="6">
      <w:numFmt w:val="bullet"/>
      <w:lvlText w:val=""/>
      <w:lvlJc w:val="left"/>
      <w:pPr>
        <w:ind w:left="5748" w:hanging="360"/>
      </w:pPr>
    </w:lvl>
    <w:lvl w:ilvl="7">
      <w:numFmt w:val="bullet"/>
      <w:lvlText w:val="o"/>
      <w:lvlJc w:val="left"/>
      <w:pPr>
        <w:ind w:left="6468" w:hanging="360"/>
      </w:pPr>
      <w:rPr>
        <w:rFonts w:ascii="Times New Roman" w:hAnsi="Times New Roman" w:cs="Courier New"/>
      </w:rPr>
    </w:lvl>
    <w:lvl w:ilvl="8">
      <w:numFmt w:val="bullet"/>
      <w:lvlText w:val=""/>
      <w:lvlJc w:val="left"/>
      <w:pPr>
        <w:ind w:left="7188" w:hanging="360"/>
      </w:pPr>
    </w:lvl>
  </w:abstractNum>
  <w:abstractNum w:abstractNumId="14" w15:restartNumberingAfterBreak="0">
    <w:nsid w:val="7BFB273A"/>
    <w:multiLevelType w:val="multilevel"/>
    <w:tmpl w:val="2B967440"/>
    <w:styleLink w:val="Zaimportowanystyl20"/>
    <w:lvl w:ilvl="0">
      <w:start w:val="1"/>
      <w:numFmt w:val="decimal"/>
      <w:lvlText w:val="%1."/>
      <w:lvlJc w:val="left"/>
      <w:pPr>
        <w:ind w:left="787" w:hanging="533"/>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shd w:val="clear" w:color="auto" w:fill="auto"/>
        <w:vertAlign w:val="baseline"/>
      </w:rPr>
    </w:lvl>
    <w:lvl w:ilvl="1">
      <w:start w:val="1"/>
      <w:numFmt w:val="decimal"/>
      <w:lvlText w:val="%2)"/>
      <w:lvlJc w:val="left"/>
      <w:pPr>
        <w:ind w:left="851" w:hanging="42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hd w:val="clear" w:color="auto" w:fill="auto"/>
        <w:vertAlign w:val="baseline"/>
      </w:rPr>
    </w:lvl>
    <w:lvl w:ilvl="2">
      <w:start w:val="1"/>
      <w:numFmt w:val="decimal"/>
      <w:lvlText w:val="%3)"/>
      <w:lvlJc w:val="left"/>
      <w:pPr>
        <w:ind w:left="1277" w:hanging="42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hd w:val="clear" w:color="auto" w:fill="auto"/>
        <w:vertAlign w:val="baseline"/>
      </w:rPr>
    </w:lvl>
    <w:lvl w:ilvl="3">
      <w:start w:val="1"/>
      <w:numFmt w:val="decimal"/>
      <w:lvlText w:val="%4)"/>
      <w:lvlJc w:val="left"/>
      <w:pPr>
        <w:ind w:left="1703" w:hanging="42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hd w:val="clear" w:color="auto" w:fill="auto"/>
        <w:vertAlign w:val="baseline"/>
      </w:rPr>
    </w:lvl>
    <w:lvl w:ilvl="4">
      <w:start w:val="1"/>
      <w:numFmt w:val="decimal"/>
      <w:lvlText w:val="%5)"/>
      <w:lvlJc w:val="left"/>
      <w:pPr>
        <w:ind w:left="2129" w:hanging="42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hd w:val="clear" w:color="auto" w:fill="auto"/>
        <w:vertAlign w:val="baseline"/>
      </w:rPr>
    </w:lvl>
    <w:lvl w:ilvl="5">
      <w:start w:val="1"/>
      <w:numFmt w:val="decimal"/>
      <w:lvlText w:val="%6)"/>
      <w:lvlJc w:val="left"/>
      <w:pPr>
        <w:ind w:left="2555" w:hanging="42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hd w:val="clear" w:color="auto" w:fill="auto"/>
        <w:vertAlign w:val="baseline"/>
      </w:rPr>
    </w:lvl>
    <w:lvl w:ilvl="6">
      <w:start w:val="1"/>
      <w:numFmt w:val="decimal"/>
      <w:lvlText w:val="%7)"/>
      <w:lvlJc w:val="left"/>
      <w:pPr>
        <w:ind w:left="2981" w:hanging="42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hd w:val="clear" w:color="auto" w:fill="auto"/>
        <w:vertAlign w:val="baseline"/>
      </w:rPr>
    </w:lvl>
    <w:lvl w:ilvl="7">
      <w:start w:val="1"/>
      <w:numFmt w:val="decimal"/>
      <w:lvlText w:val="%8)"/>
      <w:lvlJc w:val="left"/>
      <w:pPr>
        <w:ind w:left="3407" w:hanging="42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hd w:val="clear" w:color="auto" w:fill="auto"/>
        <w:vertAlign w:val="baseline"/>
      </w:rPr>
    </w:lvl>
    <w:lvl w:ilvl="8">
      <w:start w:val="1"/>
      <w:numFmt w:val="decimal"/>
      <w:lvlText w:val="%9)"/>
      <w:lvlJc w:val="left"/>
      <w:pPr>
        <w:ind w:left="3833" w:hanging="42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hd w:val="clear" w:color="auto" w:fill="auto"/>
        <w:vertAlign w:val="baseline"/>
      </w:rPr>
    </w:lvl>
  </w:abstractNum>
  <w:abstractNum w:abstractNumId="15" w15:restartNumberingAfterBreak="0">
    <w:nsid w:val="7F1478D9"/>
    <w:multiLevelType w:val="multilevel"/>
    <w:tmpl w:val="FA5E8DA0"/>
    <w:styleLink w:val="WWNum27"/>
    <w:lvl w:ilvl="0">
      <w:start w:val="1"/>
      <w:numFmt w:val="lowerLetter"/>
      <w:lvlText w:val="%1)"/>
      <w:lvlJc w:val="left"/>
      <w:pPr>
        <w:ind w:left="1494" w:hanging="360"/>
      </w:pPr>
    </w:lvl>
    <w:lvl w:ilvl="1">
      <w:start w:val="1"/>
      <w:numFmt w:val="lowerLetter"/>
      <w:lvlText w:val="%2)"/>
      <w:lvlJc w:val="left"/>
      <w:pPr>
        <w:ind w:left="2214" w:hanging="360"/>
      </w:pPr>
    </w:lvl>
    <w:lvl w:ilvl="2">
      <w:numFmt w:val="bullet"/>
      <w:lvlText w:val=""/>
      <w:lvlJc w:val="left"/>
      <w:pPr>
        <w:ind w:left="2934" w:hanging="360"/>
      </w:pPr>
    </w:lvl>
    <w:lvl w:ilvl="3">
      <w:numFmt w:val="bullet"/>
      <w:lvlText w:val=""/>
      <w:lvlJc w:val="left"/>
      <w:pPr>
        <w:ind w:left="3654" w:hanging="360"/>
      </w:pPr>
    </w:lvl>
    <w:lvl w:ilvl="4">
      <w:numFmt w:val="bullet"/>
      <w:lvlText w:val="o"/>
      <w:lvlJc w:val="left"/>
      <w:pPr>
        <w:ind w:left="4374" w:hanging="360"/>
      </w:pPr>
      <w:rPr>
        <w:rFonts w:ascii="Times New Roman" w:hAnsi="Times New Roman" w:cs="Courier New"/>
      </w:rPr>
    </w:lvl>
    <w:lvl w:ilvl="5">
      <w:numFmt w:val="bullet"/>
      <w:lvlText w:val=""/>
      <w:lvlJc w:val="left"/>
      <w:pPr>
        <w:ind w:left="5094" w:hanging="360"/>
      </w:pPr>
    </w:lvl>
    <w:lvl w:ilvl="6">
      <w:numFmt w:val="bullet"/>
      <w:lvlText w:val=""/>
      <w:lvlJc w:val="left"/>
      <w:pPr>
        <w:ind w:left="5814" w:hanging="360"/>
      </w:pPr>
    </w:lvl>
    <w:lvl w:ilvl="7">
      <w:numFmt w:val="bullet"/>
      <w:lvlText w:val="o"/>
      <w:lvlJc w:val="left"/>
      <w:pPr>
        <w:ind w:left="6534" w:hanging="360"/>
      </w:pPr>
      <w:rPr>
        <w:rFonts w:ascii="Times New Roman" w:hAnsi="Times New Roman" w:cs="Courier New"/>
      </w:rPr>
    </w:lvl>
    <w:lvl w:ilvl="8">
      <w:numFmt w:val="bullet"/>
      <w:lvlText w:val=""/>
      <w:lvlJc w:val="left"/>
      <w:pPr>
        <w:ind w:left="7254" w:hanging="360"/>
      </w:pPr>
    </w:lvl>
  </w:abstractNum>
  <w:num w:numId="1" w16cid:durableId="601499865">
    <w:abstractNumId w:val="8"/>
  </w:num>
  <w:num w:numId="2" w16cid:durableId="397749002">
    <w:abstractNumId w:val="11"/>
  </w:num>
  <w:num w:numId="3" w16cid:durableId="1588343403">
    <w:abstractNumId w:val="12"/>
  </w:num>
  <w:num w:numId="4" w16cid:durableId="2099136112">
    <w:abstractNumId w:val="13"/>
  </w:num>
  <w:num w:numId="5" w16cid:durableId="1670865236">
    <w:abstractNumId w:val="15"/>
  </w:num>
  <w:num w:numId="6" w16cid:durableId="2080665029">
    <w:abstractNumId w:val="6"/>
  </w:num>
  <w:num w:numId="7" w16cid:durableId="696348326">
    <w:abstractNumId w:val="14"/>
  </w:num>
  <w:num w:numId="8" w16cid:durableId="919025317">
    <w:abstractNumId w:val="9"/>
  </w:num>
  <w:num w:numId="9" w16cid:durableId="1044215460">
    <w:abstractNumId w:val="10"/>
  </w:num>
  <w:num w:numId="10" w16cid:durableId="745802408">
    <w:abstractNumId w:val="9"/>
    <w:lvlOverride w:ilvl="0">
      <w:startOverride w:val="1"/>
    </w:lvlOverride>
  </w:num>
  <w:num w:numId="11" w16cid:durableId="31929780">
    <w:abstractNumId w:val="7"/>
  </w:num>
  <w:num w:numId="12" w16cid:durableId="332685012">
    <w:abstractNumId w:val="3"/>
  </w:num>
  <w:num w:numId="13" w16cid:durableId="1183201756">
    <w:abstractNumId w:val="3"/>
    <w:lvlOverride w:ilvl="0">
      <w:startOverride w:val="1"/>
    </w:lvlOverride>
  </w:num>
  <w:num w:numId="14" w16cid:durableId="1315521759">
    <w:abstractNumId w:val="7"/>
    <w:lvlOverride w:ilvl="0">
      <w:startOverride w:val="1"/>
    </w:lvlOverride>
  </w:num>
  <w:num w:numId="15" w16cid:durableId="544604542">
    <w:abstractNumId w:val="2"/>
  </w:num>
  <w:num w:numId="16" w16cid:durableId="1735160677">
    <w:abstractNumId w:val="2"/>
    <w:lvlOverride w:ilvl="0">
      <w:startOverride w:val="1"/>
    </w:lvlOverride>
  </w:num>
  <w:num w:numId="17" w16cid:durableId="1112289429">
    <w:abstractNumId w:val="1"/>
  </w:num>
  <w:num w:numId="18" w16cid:durableId="1398748173">
    <w:abstractNumId w:val="2"/>
    <w:lvlOverride w:ilvl="0">
      <w:startOverride w:val="1"/>
    </w:lvlOverride>
  </w:num>
  <w:num w:numId="19" w16cid:durableId="1990818225">
    <w:abstractNumId w:val="0"/>
  </w:num>
  <w:num w:numId="20" w16cid:durableId="1590381194">
    <w:abstractNumId w:val="0"/>
    <w:lvlOverride w:ilvl="0">
      <w:startOverride w:val="1"/>
    </w:lvlOverride>
  </w:num>
  <w:num w:numId="21" w16cid:durableId="441144284">
    <w:abstractNumId w:val="2"/>
    <w:lvlOverride w:ilvl="0">
      <w:startOverride w:val="1"/>
    </w:lvlOverride>
  </w:num>
  <w:num w:numId="22" w16cid:durableId="125197664">
    <w:abstractNumId w:val="5"/>
  </w:num>
  <w:num w:numId="23" w16cid:durableId="59519221">
    <w:abstractNumId w:val="5"/>
    <w:lvlOverride w:ilvl="0">
      <w:startOverride w:val="1"/>
    </w:lvlOverride>
  </w:num>
  <w:num w:numId="24" w16cid:durableId="18630668">
    <w:abstractNumId w:val="4"/>
  </w:num>
  <w:num w:numId="25" w16cid:durableId="1180238919">
    <w:abstractNumId w:val="4"/>
    <w:lvlOverride w:ilvl="0">
      <w:startOverride w:val="1"/>
    </w:lvlOverride>
  </w:num>
  <w:num w:numId="26" w16cid:durableId="694647805">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4D6673"/>
    <w:rsid w:val="002724D7"/>
    <w:rsid w:val="004D6673"/>
    <w:rsid w:val="00882F18"/>
    <w:rsid w:val="00BC2F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77532"/>
  <w15:docId w15:val="{597B37D2-9130-4F38-A230-DD2C738B6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kern w:val="3"/>
        <w:lang w:val="pl-PL" w:eastAsia="pl-PL"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paragraph" w:styleId="Nagwek1">
    <w:name w:val="heading 1"/>
    <w:basedOn w:val="Standard"/>
    <w:next w:val="Textbody"/>
    <w:uiPriority w:val="9"/>
    <w:qFormat/>
    <w:pPr>
      <w:keepNext/>
      <w:keepLines/>
      <w:spacing w:before="240" w:after="0"/>
      <w:outlineLvl w:val="0"/>
    </w:pPr>
    <w:rPr>
      <w:rFonts w:ascii="Calibri Light" w:hAnsi="Calibri Light" w:cs="F"/>
      <w:color w:val="2E74B5"/>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uppressAutoHyphens/>
      <w:spacing w:after="160" w:line="256" w:lineRule="auto"/>
    </w:pPr>
    <w:rPr>
      <w:rFonts w:ascii="Calibri" w:hAnsi="Calibri" w:cs="Arial Unicode MS"/>
      <w:color w:val="000000"/>
      <w:sz w:val="22"/>
      <w:szCs w:val="22"/>
      <w:lang w:val="en-US"/>
    </w:rPr>
  </w:style>
  <w:style w:type="paragraph" w:customStyle="1" w:styleId="Heading">
    <w:name w:val="Heading"/>
    <w:basedOn w:val="Standard"/>
    <w:pPr>
      <w:suppressLineNumbers/>
      <w:tabs>
        <w:tab w:val="center" w:pos="4536"/>
        <w:tab w:val="right" w:pos="9072"/>
      </w:tabs>
    </w:pPr>
  </w:style>
  <w:style w:type="paragraph" w:customStyle="1" w:styleId="Textbody">
    <w:name w:val="Text body"/>
    <w:basedOn w:val="Standard"/>
    <w:pPr>
      <w:spacing w:after="120"/>
    </w:pPr>
  </w:style>
  <w:style w:type="paragraph" w:styleId="Lista">
    <w:name w:val="List"/>
    <w:basedOn w:val="Textbody"/>
    <w:rPr>
      <w:rFonts w:cs="Mangal"/>
    </w:rPr>
  </w:style>
  <w:style w:type="paragraph" w:styleId="Legenda">
    <w:name w:val="caption"/>
    <w:basedOn w:val="Standard"/>
    <w:pPr>
      <w:suppressLineNumbers/>
      <w:spacing w:before="120" w:after="120"/>
    </w:pPr>
    <w:rPr>
      <w:rFonts w:cs="Mangal"/>
      <w:i/>
      <w:iCs/>
      <w:sz w:val="24"/>
      <w:szCs w:val="24"/>
    </w:rPr>
  </w:style>
  <w:style w:type="paragraph" w:customStyle="1" w:styleId="Index">
    <w:name w:val="Index"/>
    <w:basedOn w:val="Standard"/>
    <w:pPr>
      <w:suppressLineNumbers/>
    </w:pPr>
    <w:rPr>
      <w:rFonts w:cs="Mangal"/>
    </w:rPr>
  </w:style>
  <w:style w:type="paragraph" w:styleId="Stopka">
    <w:name w:val="footer"/>
    <w:basedOn w:val="Standard"/>
    <w:pPr>
      <w:suppressLineNumbers/>
      <w:tabs>
        <w:tab w:val="center" w:pos="4536"/>
        <w:tab w:val="right" w:pos="9072"/>
      </w:tabs>
    </w:pPr>
  </w:style>
  <w:style w:type="paragraph" w:styleId="Akapitzlist">
    <w:name w:val="List Paragraph"/>
    <w:basedOn w:val="Standard"/>
    <w:pPr>
      <w:ind w:left="720"/>
    </w:pPr>
  </w:style>
  <w:style w:type="paragraph" w:styleId="Zwykytekst">
    <w:name w:val="Plain Text"/>
    <w:basedOn w:val="Standard"/>
    <w:pPr>
      <w:spacing w:after="0" w:line="240" w:lineRule="auto"/>
    </w:pPr>
    <w:rPr>
      <w:rFonts w:ascii="Consolas" w:eastAsia="Calibri" w:hAnsi="Consolas" w:cs="Times New Roman"/>
      <w:sz w:val="21"/>
      <w:szCs w:val="21"/>
    </w:rPr>
  </w:style>
  <w:style w:type="paragraph" w:customStyle="1" w:styleId="Rozdzia">
    <w:name w:val="Rozdział"/>
    <w:basedOn w:val="Nagwek1"/>
    <w:pPr>
      <w:spacing w:line="240" w:lineRule="auto"/>
      <w:jc w:val="both"/>
    </w:pPr>
    <w:rPr>
      <w:rFonts w:ascii="Times New Roman" w:hAnsi="Times New Roman" w:cs="Times New Roman"/>
      <w:b/>
      <w:color w:val="000000"/>
      <w:sz w:val="28"/>
    </w:rPr>
  </w:style>
  <w:style w:type="paragraph" w:customStyle="1" w:styleId="Podrozdzia">
    <w:name w:val="Podrozdział"/>
    <w:basedOn w:val="Rozdzia"/>
    <w:pPr>
      <w:spacing w:line="360" w:lineRule="auto"/>
      <w:ind w:left="788" w:hanging="431"/>
      <w:outlineLvl w:val="1"/>
    </w:pPr>
    <w:rPr>
      <w:sz w:val="24"/>
    </w:rPr>
  </w:style>
  <w:style w:type="paragraph" w:customStyle="1" w:styleId="Podpodrozdzia">
    <w:name w:val="Podpodrozdział"/>
    <w:basedOn w:val="Podrozdzia"/>
    <w:pPr>
      <w:ind w:left="1225" w:hanging="505"/>
      <w:outlineLvl w:val="2"/>
    </w:pPr>
    <w:rPr>
      <w:b w:val="0"/>
    </w:rPr>
  </w:style>
  <w:style w:type="paragraph" w:customStyle="1" w:styleId="TekstpodstawowyPracaIn">
    <w:name w:val="Tekst_podstawowy_Praca_Inż"/>
    <w:pPr>
      <w:widowControl/>
      <w:suppressAutoHyphens/>
      <w:spacing w:before="120" w:after="120" w:line="360" w:lineRule="auto"/>
      <w:jc w:val="both"/>
    </w:pPr>
    <w:rPr>
      <w:sz w:val="24"/>
    </w:rPr>
  </w:style>
  <w:style w:type="paragraph" w:customStyle="1" w:styleId="Quotations">
    <w:name w:val="Quotations"/>
    <w:basedOn w:val="Standard"/>
    <w:pPr>
      <w:spacing w:after="283"/>
      <w:ind w:left="567" w:right="567"/>
    </w:pPr>
  </w:style>
  <w:style w:type="paragraph" w:styleId="Tekstkomentarza">
    <w:name w:val="annotation text"/>
    <w:basedOn w:val="Normalny"/>
    <w:pPr>
      <w:widowControl/>
      <w:suppressAutoHyphens w:val="0"/>
      <w:spacing w:after="160"/>
      <w:textAlignment w:val="auto"/>
    </w:pPr>
    <w:rPr>
      <w:rFonts w:ascii="Calibri" w:eastAsia="Calibri" w:hAnsi="Calibri"/>
      <w:lang w:eastAsia="en-US"/>
    </w:rPr>
  </w:style>
  <w:style w:type="paragraph" w:customStyle="1" w:styleId="Styl">
    <w:name w:val="Styl"/>
    <w:pPr>
      <w:autoSpaceDE w:val="0"/>
      <w:textAlignment w:val="auto"/>
    </w:pPr>
    <w:rPr>
      <w:rFonts w:ascii="Arial" w:eastAsia="Times New Roman" w:hAnsi="Arial" w:cs="Arial"/>
      <w:kern w:val="0"/>
      <w:sz w:val="24"/>
      <w:szCs w:val="24"/>
    </w:rPr>
  </w:style>
  <w:style w:type="paragraph" w:styleId="Tematkomentarza">
    <w:name w:val="annotation subject"/>
    <w:basedOn w:val="Tekstkomentarza"/>
    <w:next w:val="Tekstkomentarza"/>
    <w:pPr>
      <w:widowControl w:val="0"/>
      <w:suppressAutoHyphens/>
      <w:spacing w:after="0"/>
      <w:textAlignment w:val="baseline"/>
    </w:pPr>
    <w:rPr>
      <w:rFonts w:ascii="Times New Roman" w:eastAsia="Arial Unicode MS" w:hAnsi="Times New Roman"/>
      <w:b/>
      <w:bCs/>
      <w:lang w:eastAsia="pl-PL"/>
    </w:rPr>
  </w:style>
  <w:style w:type="paragraph" w:styleId="Bezodstpw">
    <w:name w:val="No Spacing"/>
    <w:pPr>
      <w:widowControl/>
      <w:suppressAutoHyphens/>
      <w:textAlignment w:val="auto"/>
    </w:pPr>
    <w:rPr>
      <w:rFonts w:ascii="Calibri" w:eastAsia="Times New Roman" w:hAnsi="Calibri" w:cs="Calibri"/>
      <w:kern w:val="0"/>
      <w:sz w:val="22"/>
      <w:szCs w:val="22"/>
      <w:lang w:eastAsia="ar-SA"/>
    </w:rPr>
  </w:style>
  <w:style w:type="paragraph" w:styleId="Nagwek">
    <w:name w:val="header"/>
    <w:basedOn w:val="Standard"/>
    <w:pPr>
      <w:suppressLineNumbers/>
      <w:tabs>
        <w:tab w:val="center" w:pos="4819"/>
        <w:tab w:val="right" w:pos="9638"/>
      </w:tabs>
    </w:pPr>
  </w:style>
  <w:style w:type="character" w:customStyle="1" w:styleId="Internetlink">
    <w:name w:val="Internet link"/>
    <w:rPr>
      <w:color w:val="000080"/>
      <w:u w:val="single"/>
    </w:rPr>
  </w:style>
  <w:style w:type="character" w:customStyle="1" w:styleId="NumberingSymbols">
    <w:name w:val="Numbering Symbols"/>
  </w:style>
  <w:style w:type="character" w:customStyle="1" w:styleId="ListLabel2">
    <w:name w:val="ListLabel 2"/>
    <w:rPr>
      <w:rFonts w:cs="Courier New"/>
    </w:rPr>
  </w:style>
  <w:style w:type="character" w:customStyle="1" w:styleId="ListLabel1">
    <w:name w:val="ListLabel 1"/>
    <w:rPr>
      <w:b/>
      <w:sz w:val="24"/>
      <w:szCs w:val="24"/>
    </w:rPr>
  </w:style>
  <w:style w:type="character" w:customStyle="1" w:styleId="AkapitzlistZnak">
    <w:name w:val="Akapit z listą Znak"/>
    <w:rPr>
      <w:rFonts w:ascii="Calibri" w:hAnsi="Calibri" w:cs="Arial Unicode MS"/>
      <w:color w:val="000000"/>
      <w:sz w:val="22"/>
      <w:szCs w:val="22"/>
      <w:lang w:val="en-US"/>
    </w:rPr>
  </w:style>
  <w:style w:type="character" w:styleId="Odwoaniedokomentarza">
    <w:name w:val="annotation reference"/>
    <w:rPr>
      <w:sz w:val="16"/>
      <w:szCs w:val="16"/>
    </w:rPr>
  </w:style>
  <w:style w:type="character" w:customStyle="1" w:styleId="TekstkomentarzaZnak">
    <w:name w:val="Tekst komentarza Znak"/>
    <w:basedOn w:val="Domylnaczcionkaakapitu"/>
    <w:rPr>
      <w:rFonts w:ascii="Calibri" w:eastAsia="Calibri" w:hAnsi="Calibri" w:cs="Times New Roman"/>
      <w:kern w:val="3"/>
      <w:lang w:eastAsia="en-US"/>
    </w:rPr>
  </w:style>
  <w:style w:type="character" w:styleId="Hipercze">
    <w:name w:val="Hyperlink"/>
    <w:basedOn w:val="Domylnaczcionkaakapitu"/>
    <w:rPr>
      <w:color w:val="0563C1"/>
      <w:u w:val="single"/>
    </w:rPr>
  </w:style>
  <w:style w:type="character" w:customStyle="1" w:styleId="TematkomentarzaZnak">
    <w:name w:val="Temat komentarza Znak"/>
    <w:basedOn w:val="TekstkomentarzaZnak"/>
    <w:rPr>
      <w:rFonts w:ascii="Calibri" w:eastAsia="Calibri" w:hAnsi="Calibri" w:cs="Times New Roman"/>
      <w:b/>
      <w:bCs/>
      <w:kern w:val="3"/>
      <w:lang w:eastAsia="en-US"/>
    </w:rPr>
  </w:style>
  <w:style w:type="numbering" w:customStyle="1" w:styleId="WWNum39">
    <w:name w:val="WWNum39"/>
    <w:basedOn w:val="Bezlisty"/>
    <w:pPr>
      <w:numPr>
        <w:numId w:val="1"/>
      </w:numPr>
    </w:pPr>
  </w:style>
  <w:style w:type="numbering" w:customStyle="1" w:styleId="WWNum1">
    <w:name w:val="WWNum1"/>
    <w:basedOn w:val="Bezlisty"/>
    <w:pPr>
      <w:numPr>
        <w:numId w:val="2"/>
      </w:numPr>
    </w:pPr>
  </w:style>
  <w:style w:type="numbering" w:customStyle="1" w:styleId="WWNum7">
    <w:name w:val="WWNum7"/>
    <w:basedOn w:val="Bezlisty"/>
    <w:pPr>
      <w:numPr>
        <w:numId w:val="3"/>
      </w:numPr>
    </w:pPr>
  </w:style>
  <w:style w:type="numbering" w:customStyle="1" w:styleId="WWNum6">
    <w:name w:val="WWNum6"/>
    <w:basedOn w:val="Bezlisty"/>
    <w:pPr>
      <w:numPr>
        <w:numId w:val="4"/>
      </w:numPr>
    </w:pPr>
  </w:style>
  <w:style w:type="numbering" w:customStyle="1" w:styleId="WWNum27">
    <w:name w:val="WWNum27"/>
    <w:basedOn w:val="Bezlisty"/>
    <w:pPr>
      <w:numPr>
        <w:numId w:val="5"/>
      </w:numPr>
    </w:pPr>
  </w:style>
  <w:style w:type="numbering" w:customStyle="1" w:styleId="WWNum23">
    <w:name w:val="WWNum23"/>
    <w:basedOn w:val="Bezlisty"/>
    <w:pPr>
      <w:numPr>
        <w:numId w:val="6"/>
      </w:numPr>
    </w:pPr>
  </w:style>
  <w:style w:type="numbering" w:customStyle="1" w:styleId="Zaimportowanystyl20">
    <w:name w:val="Zaimportowany styl 2.0"/>
    <w:basedOn w:val="Bezlisty"/>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Downloads/umowa%20fotowoltaika%20tsl%20(002)%20(1).od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3242</Words>
  <Characters>19457</Characters>
  <Application>Microsoft Office Word</Application>
  <DocSecurity>0</DocSecurity>
  <Lines>162</Lines>
  <Paragraphs>45</Paragraphs>
  <ScaleCrop>false</ScaleCrop>
  <Company/>
  <LinksUpToDate>false</LinksUpToDate>
  <CharactersWithSpaces>22654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Koliński</dc:creator>
  <cp:lastModifiedBy>Mariusz Jaros</cp:lastModifiedBy>
  <cp:revision>2</cp:revision>
  <cp:lastPrinted>2022-02-28T08:33:00Z</cp:lastPrinted>
  <dcterms:created xsi:type="dcterms:W3CDTF">2026-03-13T11:35:00Z</dcterms:created>
  <dcterms:modified xsi:type="dcterms:W3CDTF">2026-03-13T11:35:00Z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